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AD3D9" w:themeColor="accent2" w:themeTint="99"/>
  <w:body>
    <w:p w14:paraId="717672B5" w14:textId="35376BF8" w:rsidR="005C0CD8" w:rsidRDefault="005C0CD8" w:rsidP="005C0CD8">
      <w:pPr>
        <w:jc w:val="center"/>
        <w:rPr>
          <w:noProof/>
        </w:rPr>
      </w:pPr>
      <w:r>
        <w:rPr>
          <w:noProof/>
        </w:rPr>
        <w:drawing>
          <wp:anchor distT="0" distB="0" distL="114300" distR="114300" simplePos="0" relativeHeight="251658240" behindDoc="0" locked="0" layoutInCell="1" allowOverlap="1" wp14:anchorId="0DC30CDE" wp14:editId="267DCCA4">
            <wp:simplePos x="0" y="0"/>
            <wp:positionH relativeFrom="margin">
              <wp:posOffset>1605812</wp:posOffset>
            </wp:positionH>
            <wp:positionV relativeFrom="paragraph">
              <wp:posOffset>-151662</wp:posOffset>
            </wp:positionV>
            <wp:extent cx="3784600" cy="1627722"/>
            <wp:effectExtent l="171450" t="152400" r="368300" b="353695"/>
            <wp:wrapNone/>
            <wp:docPr id="7" name="Content Placeholder 3">
              <a:extLst xmlns:a="http://schemas.openxmlformats.org/drawingml/2006/main">
                <a:ext uri="{FF2B5EF4-FFF2-40B4-BE49-F238E27FC236}">
                  <a16:creationId xmlns:a16="http://schemas.microsoft.com/office/drawing/2014/main" id="{80F33C9E-7A52-F40D-3B75-3866DB63FE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ent Placeholder 3">
                      <a:extLst>
                        <a:ext uri="{FF2B5EF4-FFF2-40B4-BE49-F238E27FC236}">
                          <a16:creationId xmlns:a16="http://schemas.microsoft.com/office/drawing/2014/main" id="{80F33C9E-7A52-F40D-3B75-3866DB63FE5C}"/>
                        </a:ext>
                      </a:extLst>
                    </pic:cNvPr>
                    <pic:cNvPicPr>
                      <a:picLocks noChangeAspect="1"/>
                    </pic:cNvPicPr>
                  </pic:nvPicPr>
                  <pic:blipFill rotWithShape="1">
                    <a:blip r:embed="rId8">
                      <a:extLst>
                        <a:ext uri="{28A0092B-C50C-407E-A947-70E740481C1C}">
                          <a14:useLocalDpi xmlns:a14="http://schemas.microsoft.com/office/drawing/2010/main" val="0"/>
                        </a:ext>
                      </a:extLst>
                    </a:blip>
                    <a:srcRect l="10000"/>
                    <a:stretch/>
                  </pic:blipFill>
                  <pic:spPr>
                    <a:xfrm>
                      <a:off x="0" y="0"/>
                      <a:ext cx="3784600" cy="1627722"/>
                    </a:xfrm>
                    <a:prstGeom prst="rect">
                      <a:avLst/>
                    </a:prstGeom>
                    <a:ln>
                      <a:noFill/>
                    </a:ln>
                    <a:effectLst>
                      <a:outerShdw blurRad="292100" dist="139700" dir="2700000" algn="tl" rotWithShape="0">
                        <a:srgbClr val="333333">
                          <a:alpha val="65000"/>
                        </a:srgbClr>
                      </a:outerShdw>
                    </a:effectLst>
                  </pic:spPr>
                </pic:pic>
              </a:graphicData>
            </a:graphic>
          </wp:anchor>
        </w:drawing>
      </w:r>
    </w:p>
    <w:p w14:paraId="7F71FCD2" w14:textId="77777777" w:rsidR="005C0CD8" w:rsidRDefault="005C0CD8" w:rsidP="005C0CD8">
      <w:pPr>
        <w:jc w:val="center"/>
        <w:rPr>
          <w:noProof/>
        </w:rPr>
      </w:pPr>
    </w:p>
    <w:p w14:paraId="071E23F4" w14:textId="3E85FC93" w:rsidR="005C0CD8" w:rsidRDefault="005C0CD8" w:rsidP="005C0CD8">
      <w:pPr>
        <w:jc w:val="center"/>
        <w:rPr>
          <w:rFonts w:ascii="Arial" w:hAnsi="Arial" w:cs="Arial"/>
          <w:sz w:val="28"/>
          <w:szCs w:val="28"/>
        </w:rPr>
      </w:pPr>
    </w:p>
    <w:p w14:paraId="67A37A5D" w14:textId="77777777" w:rsidR="005C0CD8" w:rsidRDefault="005C0CD8" w:rsidP="005C0CD8">
      <w:pPr>
        <w:jc w:val="center"/>
        <w:rPr>
          <w:rFonts w:ascii="Arial" w:hAnsi="Arial" w:cs="Arial"/>
          <w:sz w:val="28"/>
          <w:szCs w:val="28"/>
        </w:rPr>
      </w:pPr>
    </w:p>
    <w:p w14:paraId="0F165D3A" w14:textId="77777777" w:rsidR="005C0CD8" w:rsidRDefault="005C0CD8" w:rsidP="005C0CD8">
      <w:pPr>
        <w:jc w:val="center"/>
        <w:rPr>
          <w:rFonts w:ascii="Arial" w:hAnsi="Arial" w:cs="Arial"/>
          <w:sz w:val="28"/>
          <w:szCs w:val="28"/>
        </w:rPr>
      </w:pPr>
    </w:p>
    <w:p w14:paraId="5D8EFCC4" w14:textId="43207C14" w:rsidR="005C0CD8" w:rsidRDefault="00B62231" w:rsidP="00B62231">
      <w:pPr>
        <w:rPr>
          <w:rFonts w:ascii="Arial" w:hAnsi="Arial" w:cs="Arial"/>
          <w:sz w:val="28"/>
          <w:szCs w:val="28"/>
        </w:rPr>
      </w:pPr>
      <w:r>
        <w:rPr>
          <w:rFonts w:ascii="Arial" w:hAnsi="Arial" w:cs="Arial"/>
          <w:b/>
          <w:bCs/>
          <w:i/>
          <w:iCs/>
          <w:sz w:val="28"/>
          <w:szCs w:val="28"/>
        </w:rPr>
        <w:t>“</w:t>
      </w:r>
      <w:r w:rsidRPr="00B62231">
        <w:rPr>
          <w:rFonts w:ascii="Arial" w:hAnsi="Arial" w:cs="Arial"/>
          <w:b/>
          <w:bCs/>
          <w:i/>
          <w:iCs/>
          <w:sz w:val="28"/>
          <w:szCs w:val="28"/>
        </w:rPr>
        <w:t>The A</w:t>
      </w:r>
      <w:r>
        <w:rPr>
          <w:rFonts w:ascii="Arial" w:hAnsi="Arial" w:cs="Arial"/>
          <w:b/>
          <w:bCs/>
          <w:i/>
          <w:iCs/>
          <w:sz w:val="28"/>
          <w:szCs w:val="28"/>
        </w:rPr>
        <w:t xml:space="preserve">rts, </w:t>
      </w:r>
      <w:r w:rsidRPr="00B62231">
        <w:rPr>
          <w:rFonts w:ascii="Arial" w:hAnsi="Arial" w:cs="Arial"/>
          <w:b/>
          <w:bCs/>
          <w:i/>
          <w:iCs/>
          <w:sz w:val="28"/>
          <w:szCs w:val="28"/>
        </w:rPr>
        <w:t>H</w:t>
      </w:r>
      <w:r>
        <w:rPr>
          <w:rFonts w:ascii="Arial" w:hAnsi="Arial" w:cs="Arial"/>
          <w:b/>
          <w:bCs/>
          <w:i/>
          <w:iCs/>
          <w:sz w:val="28"/>
          <w:szCs w:val="28"/>
        </w:rPr>
        <w:t xml:space="preserve">ealth and </w:t>
      </w:r>
      <w:r w:rsidRPr="00B62231">
        <w:rPr>
          <w:rFonts w:ascii="Arial" w:hAnsi="Arial" w:cs="Arial"/>
          <w:b/>
          <w:bCs/>
          <w:i/>
          <w:iCs/>
          <w:sz w:val="28"/>
          <w:szCs w:val="28"/>
        </w:rPr>
        <w:t>W</w:t>
      </w:r>
      <w:r>
        <w:rPr>
          <w:rFonts w:ascii="Arial" w:hAnsi="Arial" w:cs="Arial"/>
          <w:b/>
          <w:bCs/>
          <w:i/>
          <w:iCs/>
          <w:sz w:val="28"/>
          <w:szCs w:val="28"/>
        </w:rPr>
        <w:t xml:space="preserve">ellbeing </w:t>
      </w:r>
      <w:r w:rsidRPr="00B62231">
        <w:rPr>
          <w:rFonts w:ascii="Arial" w:hAnsi="Arial" w:cs="Arial"/>
          <w:b/>
          <w:bCs/>
          <w:i/>
          <w:iCs/>
          <w:sz w:val="28"/>
          <w:szCs w:val="28"/>
        </w:rPr>
        <w:t>C</w:t>
      </w:r>
      <w:r>
        <w:rPr>
          <w:rFonts w:ascii="Arial" w:hAnsi="Arial" w:cs="Arial"/>
          <w:b/>
          <w:bCs/>
          <w:i/>
          <w:iCs/>
          <w:sz w:val="28"/>
          <w:szCs w:val="28"/>
        </w:rPr>
        <w:t>entre</w:t>
      </w:r>
      <w:r w:rsidRPr="00B62231">
        <w:rPr>
          <w:rFonts w:ascii="Arial" w:hAnsi="Arial" w:cs="Arial"/>
          <w:b/>
          <w:bCs/>
          <w:i/>
          <w:iCs/>
          <w:sz w:val="28"/>
          <w:szCs w:val="28"/>
        </w:rPr>
        <w:t xml:space="preserve"> is a unique, vibrant and welcoming space where community, creativity and research come together to promote social connection and reduce health inequalities</w:t>
      </w:r>
      <w:r>
        <w:rPr>
          <w:rFonts w:ascii="Arial" w:hAnsi="Arial" w:cs="Arial"/>
          <w:b/>
          <w:bCs/>
          <w:i/>
          <w:iCs/>
          <w:sz w:val="28"/>
          <w:szCs w:val="28"/>
        </w:rPr>
        <w:t xml:space="preserve">” </w:t>
      </w:r>
      <w:r w:rsidR="00544DA5">
        <w:rPr>
          <w:rFonts w:ascii="Arial" w:hAnsi="Arial" w:cs="Arial"/>
          <w:sz w:val="28"/>
          <w:szCs w:val="28"/>
        </w:rPr>
        <w:t>Gloucestershire</w:t>
      </w:r>
      <w:r>
        <w:rPr>
          <w:rFonts w:ascii="Arial" w:hAnsi="Arial" w:cs="Arial"/>
          <w:sz w:val="28"/>
          <w:szCs w:val="28"/>
        </w:rPr>
        <w:t xml:space="preserve"> Stakeholder Group </w:t>
      </w:r>
    </w:p>
    <w:p w14:paraId="24FD99A0" w14:textId="77777777" w:rsidR="002164D6" w:rsidRDefault="00B62231" w:rsidP="00B62231">
      <w:pPr>
        <w:rPr>
          <w:rFonts w:ascii="Arial" w:hAnsi="Arial" w:cs="Arial"/>
          <w:sz w:val="28"/>
          <w:szCs w:val="28"/>
        </w:rPr>
      </w:pPr>
      <w:r w:rsidRPr="00B62231">
        <w:rPr>
          <w:rFonts w:ascii="Arial" w:hAnsi="Arial" w:cs="Arial"/>
          <w:sz w:val="28"/>
          <w:szCs w:val="28"/>
        </w:rPr>
        <w:t xml:space="preserve">One Gloucestershire and the University of Gloucestershire are </w:t>
      </w:r>
      <w:r w:rsidR="005C0CD8">
        <w:rPr>
          <w:rFonts w:ascii="Arial" w:hAnsi="Arial" w:cs="Arial"/>
          <w:sz w:val="28"/>
          <w:szCs w:val="28"/>
        </w:rPr>
        <w:t>funding</w:t>
      </w:r>
      <w:r w:rsidRPr="00B62231">
        <w:rPr>
          <w:rFonts w:ascii="Arial" w:hAnsi="Arial" w:cs="Arial"/>
          <w:sz w:val="28"/>
          <w:szCs w:val="28"/>
        </w:rPr>
        <w:t xml:space="preserve"> </w:t>
      </w:r>
      <w:r>
        <w:rPr>
          <w:rFonts w:ascii="Arial" w:hAnsi="Arial" w:cs="Arial"/>
          <w:sz w:val="28"/>
          <w:szCs w:val="28"/>
        </w:rPr>
        <w:t xml:space="preserve">a range of half to one day workshops at the </w:t>
      </w:r>
      <w:r w:rsidRPr="00B62231">
        <w:rPr>
          <w:rFonts w:ascii="Arial" w:hAnsi="Arial" w:cs="Arial"/>
          <w:sz w:val="28"/>
          <w:szCs w:val="28"/>
        </w:rPr>
        <w:t>University</w:t>
      </w:r>
      <w:r>
        <w:rPr>
          <w:rFonts w:ascii="Arial" w:hAnsi="Arial" w:cs="Arial"/>
          <w:sz w:val="28"/>
          <w:szCs w:val="28"/>
        </w:rPr>
        <w:t xml:space="preserve"> of Gloucestershire’s</w:t>
      </w:r>
      <w:r w:rsidR="00706C11">
        <w:rPr>
          <w:rFonts w:ascii="Arial" w:hAnsi="Arial" w:cs="Arial"/>
          <w:sz w:val="28"/>
          <w:szCs w:val="28"/>
        </w:rPr>
        <w:t xml:space="preserve"> </w:t>
      </w:r>
      <w:r w:rsidRPr="00B62231">
        <w:rPr>
          <w:rFonts w:ascii="Arial" w:hAnsi="Arial" w:cs="Arial"/>
          <w:b/>
          <w:bCs/>
          <w:sz w:val="28"/>
          <w:szCs w:val="28"/>
        </w:rPr>
        <w:t>Arts, Health and Wellbeing Centre</w:t>
      </w:r>
      <w:r w:rsidR="000B4487">
        <w:rPr>
          <w:rFonts w:ascii="Arial" w:hAnsi="Arial" w:cs="Arial"/>
          <w:b/>
          <w:bCs/>
          <w:sz w:val="28"/>
          <w:szCs w:val="28"/>
        </w:rPr>
        <w:t xml:space="preserve"> at Gloucester City Campus GL1 1RP</w:t>
      </w:r>
      <w:r w:rsidR="005C0CD8">
        <w:rPr>
          <w:rFonts w:ascii="Arial" w:hAnsi="Arial" w:cs="Arial"/>
          <w:sz w:val="28"/>
          <w:szCs w:val="28"/>
        </w:rPr>
        <w:t xml:space="preserve">. </w:t>
      </w:r>
    </w:p>
    <w:p w14:paraId="79CD198A" w14:textId="77777777" w:rsidR="00B41920" w:rsidRDefault="00B41920" w:rsidP="00B62231">
      <w:pPr>
        <w:rPr>
          <w:rStyle w:val="Hyperlink"/>
          <w:rFonts w:ascii="Arial" w:hAnsi="Arial" w:cs="Arial"/>
          <w:b/>
          <w:bCs/>
          <w:color w:val="00B050"/>
          <w:sz w:val="28"/>
          <w:szCs w:val="28"/>
        </w:rPr>
      </w:pPr>
      <w:r w:rsidRPr="00B62231">
        <w:rPr>
          <w:rFonts w:ascii="Arial" w:hAnsi="Arial" w:cs="Arial"/>
          <w:sz w:val="28"/>
          <w:szCs w:val="28"/>
        </w:rPr>
        <w:t xml:space="preserve">For further information and to </w:t>
      </w:r>
      <w:r>
        <w:rPr>
          <w:rFonts w:ascii="Arial" w:hAnsi="Arial" w:cs="Arial"/>
          <w:sz w:val="28"/>
          <w:szCs w:val="28"/>
        </w:rPr>
        <w:t>book a place please contact</w:t>
      </w:r>
      <w:r w:rsidRPr="00492142">
        <w:rPr>
          <w:rFonts w:ascii="Arial" w:hAnsi="Arial" w:cs="Arial"/>
          <w:b/>
          <w:bCs/>
          <w:color w:val="00B050"/>
          <w:sz w:val="28"/>
          <w:szCs w:val="28"/>
        </w:rPr>
        <w:t xml:space="preserve"> </w:t>
      </w:r>
      <w:hyperlink r:id="rId9" w:history="1">
        <w:r w:rsidRPr="00492142">
          <w:rPr>
            <w:rStyle w:val="Hyperlink"/>
            <w:rFonts w:ascii="Arial" w:hAnsi="Arial" w:cs="Arial"/>
            <w:b/>
            <w:bCs/>
            <w:color w:val="00B050"/>
            <w:sz w:val="28"/>
            <w:szCs w:val="28"/>
          </w:rPr>
          <w:t>anne.howe4@nhs.net</w:t>
        </w:r>
      </w:hyperlink>
    </w:p>
    <w:p w14:paraId="30AEC66F" w14:textId="4C59AA4F" w:rsidR="00B62231" w:rsidRDefault="00A20130" w:rsidP="00B62231">
      <w:pPr>
        <w:rPr>
          <w:rFonts w:ascii="Arial" w:hAnsi="Arial" w:cs="Arial"/>
          <w:sz w:val="28"/>
          <w:szCs w:val="28"/>
        </w:rPr>
      </w:pPr>
      <w:r w:rsidRPr="004107D6">
        <w:rPr>
          <w:rFonts w:ascii="Arial" w:hAnsi="Arial" w:cs="Arial"/>
          <w:color w:val="FF0000"/>
          <w:sz w:val="28"/>
          <w:szCs w:val="28"/>
        </w:rPr>
        <w:t xml:space="preserve">The workshops are free of charge, </w:t>
      </w:r>
      <w:r>
        <w:rPr>
          <w:rFonts w:ascii="Arial" w:hAnsi="Arial" w:cs="Arial"/>
          <w:color w:val="FF0000"/>
          <w:sz w:val="28"/>
          <w:szCs w:val="28"/>
        </w:rPr>
        <w:t>however</w:t>
      </w:r>
      <w:r w:rsidRPr="004107D6">
        <w:rPr>
          <w:rFonts w:ascii="Arial" w:hAnsi="Arial" w:cs="Arial"/>
          <w:color w:val="FF0000"/>
          <w:sz w:val="28"/>
          <w:szCs w:val="28"/>
        </w:rPr>
        <w:t xml:space="preserve"> we would be grateful if you could let us know if you no longer need your place </w:t>
      </w:r>
      <w:r>
        <w:rPr>
          <w:rFonts w:ascii="Arial" w:hAnsi="Arial" w:cs="Arial"/>
          <w:color w:val="FF0000"/>
          <w:sz w:val="28"/>
          <w:szCs w:val="28"/>
        </w:rPr>
        <w:t>as we usually have waiting lists for our workshops.</w:t>
      </w:r>
    </w:p>
    <w:tbl>
      <w:tblPr>
        <w:tblStyle w:val="TableGrid"/>
        <w:tblW w:w="10910" w:type="dxa"/>
        <w:tblLook w:val="04A0" w:firstRow="1" w:lastRow="0" w:firstColumn="1" w:lastColumn="0" w:noHBand="0" w:noVBand="1"/>
      </w:tblPr>
      <w:tblGrid>
        <w:gridCol w:w="3485"/>
        <w:gridCol w:w="1613"/>
        <w:gridCol w:w="3544"/>
        <w:gridCol w:w="2268"/>
      </w:tblGrid>
      <w:tr w:rsidR="005C0CD8" w:rsidRPr="005C0CD8" w14:paraId="74327E4F" w14:textId="6F389B23" w:rsidTr="005F56DA">
        <w:tc>
          <w:tcPr>
            <w:tcW w:w="3485" w:type="dxa"/>
            <w:shd w:val="clear" w:color="auto" w:fill="D4EAF3" w:themeFill="accent1" w:themeFillTint="33"/>
          </w:tcPr>
          <w:p w14:paraId="27EBF261" w14:textId="4AF9CE3E" w:rsidR="005C0CD8" w:rsidRPr="00544DA5" w:rsidRDefault="005C0CD8" w:rsidP="00B62231">
            <w:pPr>
              <w:rPr>
                <w:rFonts w:ascii="Arial" w:hAnsi="Arial" w:cs="Arial"/>
                <w:b/>
                <w:bCs/>
                <w:sz w:val="28"/>
                <w:szCs w:val="28"/>
              </w:rPr>
            </w:pPr>
            <w:r w:rsidRPr="00544DA5">
              <w:rPr>
                <w:rFonts w:ascii="Arial" w:hAnsi="Arial" w:cs="Arial"/>
                <w:b/>
                <w:bCs/>
                <w:sz w:val="28"/>
                <w:szCs w:val="28"/>
              </w:rPr>
              <w:t xml:space="preserve">Title </w:t>
            </w:r>
          </w:p>
        </w:tc>
        <w:tc>
          <w:tcPr>
            <w:tcW w:w="1613" w:type="dxa"/>
            <w:shd w:val="clear" w:color="auto" w:fill="D4EAF3" w:themeFill="accent1" w:themeFillTint="33"/>
          </w:tcPr>
          <w:p w14:paraId="21BE4B35" w14:textId="4C43FB22" w:rsidR="005C0CD8" w:rsidRPr="00544DA5" w:rsidRDefault="005C0CD8" w:rsidP="00B62231">
            <w:pPr>
              <w:rPr>
                <w:rFonts w:ascii="Arial" w:hAnsi="Arial" w:cs="Arial"/>
                <w:b/>
                <w:bCs/>
                <w:sz w:val="28"/>
                <w:szCs w:val="28"/>
              </w:rPr>
            </w:pPr>
            <w:r w:rsidRPr="00544DA5">
              <w:rPr>
                <w:rFonts w:ascii="Arial" w:hAnsi="Arial" w:cs="Arial"/>
                <w:b/>
                <w:bCs/>
                <w:sz w:val="28"/>
                <w:szCs w:val="28"/>
              </w:rPr>
              <w:t xml:space="preserve">Duration </w:t>
            </w:r>
          </w:p>
        </w:tc>
        <w:tc>
          <w:tcPr>
            <w:tcW w:w="3544" w:type="dxa"/>
            <w:shd w:val="clear" w:color="auto" w:fill="D4EAF3" w:themeFill="accent1" w:themeFillTint="33"/>
          </w:tcPr>
          <w:p w14:paraId="1C57ED2C" w14:textId="5537CAA2" w:rsidR="005C0CD8" w:rsidRPr="00544DA5" w:rsidRDefault="005C0CD8" w:rsidP="00B62231">
            <w:pPr>
              <w:rPr>
                <w:rFonts w:ascii="Arial" w:hAnsi="Arial" w:cs="Arial"/>
                <w:b/>
                <w:bCs/>
                <w:sz w:val="28"/>
                <w:szCs w:val="28"/>
              </w:rPr>
            </w:pPr>
            <w:r w:rsidRPr="00544DA5">
              <w:rPr>
                <w:rFonts w:ascii="Arial" w:hAnsi="Arial" w:cs="Arial"/>
                <w:b/>
                <w:bCs/>
                <w:sz w:val="28"/>
                <w:szCs w:val="28"/>
              </w:rPr>
              <w:t xml:space="preserve">Audience </w:t>
            </w:r>
          </w:p>
        </w:tc>
        <w:tc>
          <w:tcPr>
            <w:tcW w:w="2268" w:type="dxa"/>
            <w:shd w:val="clear" w:color="auto" w:fill="D4EAF3" w:themeFill="accent1" w:themeFillTint="33"/>
          </w:tcPr>
          <w:p w14:paraId="69A478EF" w14:textId="4792AE1E" w:rsidR="005C0CD8" w:rsidRPr="00544DA5" w:rsidRDefault="005C0CD8" w:rsidP="00B62231">
            <w:pPr>
              <w:rPr>
                <w:rFonts w:ascii="Arial" w:hAnsi="Arial" w:cs="Arial"/>
                <w:b/>
                <w:bCs/>
                <w:sz w:val="28"/>
                <w:szCs w:val="28"/>
              </w:rPr>
            </w:pPr>
            <w:r w:rsidRPr="00544DA5">
              <w:rPr>
                <w:rFonts w:ascii="Arial" w:hAnsi="Arial" w:cs="Arial"/>
                <w:b/>
                <w:bCs/>
                <w:sz w:val="28"/>
                <w:szCs w:val="28"/>
              </w:rPr>
              <w:t>Date</w:t>
            </w:r>
          </w:p>
        </w:tc>
      </w:tr>
      <w:tr w:rsidR="00073850" w:rsidRPr="005C0CD8" w14:paraId="0ACC5B6B" w14:textId="77777777" w:rsidTr="005F56DA">
        <w:tc>
          <w:tcPr>
            <w:tcW w:w="3485" w:type="dxa"/>
          </w:tcPr>
          <w:p w14:paraId="51ED5178" w14:textId="02B89867" w:rsidR="00073850" w:rsidRDefault="008A4065" w:rsidP="00475EA6">
            <w:pPr>
              <w:rPr>
                <w:rFonts w:ascii="Arial" w:hAnsi="Arial" w:cs="Arial"/>
                <w:b/>
                <w:bCs/>
                <w:color w:val="000000"/>
                <w:sz w:val="24"/>
                <w:szCs w:val="24"/>
              </w:rPr>
            </w:pPr>
            <w:r>
              <w:rPr>
                <w:rFonts w:ascii="Arial" w:hAnsi="Arial" w:cs="Arial"/>
                <w:b/>
                <w:bCs/>
                <w:color w:val="000000"/>
                <w:sz w:val="24"/>
                <w:szCs w:val="24"/>
              </w:rPr>
              <w:t>*</w:t>
            </w:r>
            <w:r w:rsidR="00F2700C" w:rsidRPr="00F2700C">
              <w:rPr>
                <w:rFonts w:ascii="Arial" w:hAnsi="Arial" w:cs="Arial"/>
                <w:b/>
                <w:bCs/>
                <w:color w:val="000000"/>
                <w:sz w:val="24"/>
                <w:szCs w:val="24"/>
              </w:rPr>
              <w:t xml:space="preserve">Walking Together: Insights from Walk </w:t>
            </w:r>
            <w:proofErr w:type="gramStart"/>
            <w:r w:rsidR="00F2700C" w:rsidRPr="00F2700C">
              <w:rPr>
                <w:rFonts w:ascii="Arial" w:hAnsi="Arial" w:cs="Arial"/>
                <w:b/>
                <w:bCs/>
                <w:color w:val="000000"/>
                <w:sz w:val="24"/>
                <w:szCs w:val="24"/>
              </w:rPr>
              <w:t>In</w:t>
            </w:r>
            <w:proofErr w:type="gramEnd"/>
            <w:r w:rsidR="00F2700C" w:rsidRPr="00F2700C">
              <w:rPr>
                <w:rFonts w:ascii="Arial" w:hAnsi="Arial" w:cs="Arial"/>
                <w:b/>
                <w:bCs/>
                <w:color w:val="000000"/>
                <w:sz w:val="24"/>
                <w:szCs w:val="24"/>
              </w:rPr>
              <w:t xml:space="preserve"> My Shoes</w:t>
            </w:r>
          </w:p>
          <w:p w14:paraId="592986EA" w14:textId="77ACB5C0" w:rsidR="00F2700C" w:rsidRPr="00F2700C" w:rsidRDefault="00000000" w:rsidP="00475EA6">
            <w:pPr>
              <w:rPr>
                <w:rFonts w:ascii="Arial" w:hAnsi="Arial" w:cs="Arial"/>
                <w:b/>
                <w:bCs/>
                <w:sz w:val="24"/>
                <w:szCs w:val="24"/>
              </w:rPr>
            </w:pPr>
            <w:hyperlink r:id="rId10" w:history="1">
              <w:r w:rsidR="00F2700C" w:rsidRPr="00F2700C">
                <w:rPr>
                  <w:rFonts w:ascii="Arial" w:hAnsi="Arial" w:cs="Arial"/>
                  <w:color w:val="0000FF"/>
                  <w:sz w:val="24"/>
                  <w:szCs w:val="24"/>
                  <w:u w:val="single"/>
                </w:rPr>
                <w:t>Walk In My Shoes WIMS Gloucester</w:t>
              </w:r>
            </w:hyperlink>
          </w:p>
        </w:tc>
        <w:tc>
          <w:tcPr>
            <w:tcW w:w="1613" w:type="dxa"/>
          </w:tcPr>
          <w:p w14:paraId="2929A30A" w14:textId="3974A52C" w:rsidR="00073850" w:rsidRPr="005C0CD8" w:rsidRDefault="00F2700C" w:rsidP="00475EA6">
            <w:pPr>
              <w:rPr>
                <w:rFonts w:ascii="Arial" w:hAnsi="Arial" w:cs="Arial"/>
                <w:sz w:val="24"/>
                <w:szCs w:val="24"/>
              </w:rPr>
            </w:pPr>
            <w:r>
              <w:rPr>
                <w:rFonts w:ascii="Arial" w:hAnsi="Arial" w:cs="Arial"/>
                <w:sz w:val="24"/>
                <w:szCs w:val="24"/>
              </w:rPr>
              <w:t xml:space="preserve">Half day </w:t>
            </w:r>
          </w:p>
        </w:tc>
        <w:tc>
          <w:tcPr>
            <w:tcW w:w="3544" w:type="dxa"/>
          </w:tcPr>
          <w:p w14:paraId="3D607CEB" w14:textId="12B3FBED" w:rsidR="00073850" w:rsidRPr="00073850" w:rsidRDefault="00F2700C" w:rsidP="00475EA6">
            <w:pPr>
              <w:rPr>
                <w:rFonts w:ascii="Arial" w:hAnsi="Arial" w:cs="Arial"/>
                <w:color w:val="FF0000"/>
                <w:sz w:val="24"/>
                <w:szCs w:val="24"/>
              </w:rPr>
            </w:pPr>
            <w:r w:rsidRPr="00F2700C">
              <w:rPr>
                <w:rFonts w:ascii="Arial" w:hAnsi="Arial" w:cs="Arial"/>
                <w:sz w:val="24"/>
                <w:szCs w:val="24"/>
              </w:rPr>
              <w:t xml:space="preserve">Health and care staff, VCSE, researchers and university students interested in </w:t>
            </w:r>
            <w:r>
              <w:rPr>
                <w:rFonts w:ascii="Arial" w:hAnsi="Arial" w:cs="Arial"/>
                <w:sz w:val="24"/>
                <w:szCs w:val="24"/>
              </w:rPr>
              <w:t xml:space="preserve">diversity and inclusion </w:t>
            </w:r>
          </w:p>
        </w:tc>
        <w:tc>
          <w:tcPr>
            <w:tcW w:w="2268" w:type="dxa"/>
          </w:tcPr>
          <w:p w14:paraId="39A50562" w14:textId="5A197BF6" w:rsidR="00073850" w:rsidRDefault="00F2700C" w:rsidP="00475EA6">
            <w:pPr>
              <w:rPr>
                <w:rFonts w:ascii="Arial" w:hAnsi="Arial" w:cs="Arial"/>
                <w:b/>
                <w:bCs/>
                <w:sz w:val="24"/>
                <w:szCs w:val="24"/>
              </w:rPr>
            </w:pPr>
            <w:r w:rsidRPr="00F2700C">
              <w:rPr>
                <w:rFonts w:ascii="Arial" w:hAnsi="Arial" w:cs="Arial"/>
                <w:b/>
                <w:bCs/>
                <w:sz w:val="24"/>
                <w:szCs w:val="24"/>
              </w:rPr>
              <w:t>Tuesday 17th February 2026</w:t>
            </w:r>
            <w:r>
              <w:rPr>
                <w:rFonts w:ascii="Arial" w:hAnsi="Arial" w:cs="Arial"/>
                <w:b/>
                <w:bCs/>
                <w:sz w:val="24"/>
                <w:szCs w:val="24"/>
              </w:rPr>
              <w:t xml:space="preserve">, </w:t>
            </w:r>
            <w:r w:rsidRPr="00381C59">
              <w:rPr>
                <w:rFonts w:ascii="Arial" w:hAnsi="Arial" w:cs="Arial"/>
                <w:b/>
                <w:bCs/>
                <w:sz w:val="24"/>
                <w:szCs w:val="24"/>
              </w:rPr>
              <w:t>9.30am</w:t>
            </w:r>
            <w:r w:rsidRPr="00381C59">
              <w:rPr>
                <w:rFonts w:ascii="Arial" w:hAnsi="Arial" w:cs="Arial"/>
                <w:sz w:val="24"/>
                <w:szCs w:val="24"/>
              </w:rPr>
              <w:t xml:space="preserve"> (for 10am start) until</w:t>
            </w:r>
            <w:r>
              <w:rPr>
                <w:rFonts w:ascii="Arial" w:hAnsi="Arial" w:cs="Arial"/>
                <w:sz w:val="24"/>
                <w:szCs w:val="24"/>
              </w:rPr>
              <w:t xml:space="preserve"> </w:t>
            </w:r>
            <w:r w:rsidRPr="00BD0D73">
              <w:rPr>
                <w:rFonts w:ascii="Arial" w:hAnsi="Arial" w:cs="Arial"/>
                <w:b/>
                <w:bCs/>
                <w:sz w:val="24"/>
                <w:szCs w:val="24"/>
              </w:rPr>
              <w:t>12.30pm</w:t>
            </w:r>
          </w:p>
        </w:tc>
      </w:tr>
      <w:tr w:rsidR="00F2700C" w:rsidRPr="005C0CD8" w14:paraId="6AB6DE1D" w14:textId="77777777" w:rsidTr="005F56DA">
        <w:tc>
          <w:tcPr>
            <w:tcW w:w="3485" w:type="dxa"/>
          </w:tcPr>
          <w:p w14:paraId="7ED58CEF" w14:textId="7EBB4C0E" w:rsidR="00F2700C" w:rsidRDefault="008A4065" w:rsidP="00475EA6">
            <w:pPr>
              <w:rPr>
                <w:rFonts w:ascii="Arial" w:hAnsi="Arial" w:cs="Arial"/>
                <w:b/>
                <w:bCs/>
                <w:color w:val="000000"/>
                <w:sz w:val="24"/>
                <w:szCs w:val="24"/>
              </w:rPr>
            </w:pPr>
            <w:r>
              <w:rPr>
                <w:rFonts w:ascii="Arial" w:hAnsi="Arial" w:cs="Arial"/>
                <w:b/>
                <w:bCs/>
                <w:color w:val="000000"/>
                <w:sz w:val="24"/>
                <w:szCs w:val="24"/>
              </w:rPr>
              <w:t>*</w:t>
            </w:r>
            <w:r w:rsidR="00F2700C" w:rsidRPr="00F2700C">
              <w:rPr>
                <w:rFonts w:ascii="Arial" w:hAnsi="Arial" w:cs="Arial"/>
                <w:b/>
                <w:bCs/>
                <w:color w:val="000000"/>
                <w:sz w:val="24"/>
                <w:szCs w:val="24"/>
              </w:rPr>
              <w:t>Walking Together: Mentoring for Diversity in Healthcare</w:t>
            </w:r>
          </w:p>
          <w:p w14:paraId="037029CB" w14:textId="2A9E4969" w:rsidR="00F2700C" w:rsidRPr="00F2700C" w:rsidRDefault="00F2700C" w:rsidP="00475EA6">
            <w:pPr>
              <w:rPr>
                <w:rFonts w:ascii="Arial" w:hAnsi="Arial" w:cs="Arial"/>
                <w:b/>
                <w:bCs/>
                <w:color w:val="000000"/>
                <w:sz w:val="24"/>
                <w:szCs w:val="24"/>
              </w:rPr>
            </w:pPr>
          </w:p>
        </w:tc>
        <w:tc>
          <w:tcPr>
            <w:tcW w:w="1613" w:type="dxa"/>
          </w:tcPr>
          <w:p w14:paraId="010013F7" w14:textId="039908DA" w:rsidR="00F2700C" w:rsidRDefault="00F2700C" w:rsidP="00475EA6">
            <w:pPr>
              <w:rPr>
                <w:rFonts w:ascii="Arial" w:hAnsi="Arial" w:cs="Arial"/>
                <w:sz w:val="24"/>
                <w:szCs w:val="24"/>
              </w:rPr>
            </w:pPr>
            <w:r>
              <w:rPr>
                <w:rFonts w:ascii="Arial" w:hAnsi="Arial" w:cs="Arial"/>
                <w:sz w:val="24"/>
                <w:szCs w:val="24"/>
              </w:rPr>
              <w:t xml:space="preserve">Half day </w:t>
            </w:r>
          </w:p>
        </w:tc>
        <w:tc>
          <w:tcPr>
            <w:tcW w:w="3544" w:type="dxa"/>
          </w:tcPr>
          <w:p w14:paraId="7B0A8C36" w14:textId="10064214" w:rsidR="00F2700C" w:rsidRPr="00F2700C" w:rsidRDefault="00F2700C" w:rsidP="00475EA6">
            <w:pPr>
              <w:rPr>
                <w:rFonts w:ascii="Arial" w:hAnsi="Arial" w:cs="Arial"/>
                <w:sz w:val="24"/>
                <w:szCs w:val="24"/>
              </w:rPr>
            </w:pPr>
            <w:r w:rsidRPr="00F2700C">
              <w:rPr>
                <w:rFonts w:ascii="Arial" w:hAnsi="Arial" w:cs="Arial"/>
                <w:sz w:val="24"/>
                <w:szCs w:val="24"/>
              </w:rPr>
              <w:t xml:space="preserve">Health and care staff, VCSE, researchers and university students interested in </w:t>
            </w:r>
            <w:r>
              <w:rPr>
                <w:rFonts w:ascii="Arial" w:hAnsi="Arial" w:cs="Arial"/>
                <w:sz w:val="24"/>
                <w:szCs w:val="24"/>
              </w:rPr>
              <w:t>diversity and inclusion</w:t>
            </w:r>
          </w:p>
        </w:tc>
        <w:tc>
          <w:tcPr>
            <w:tcW w:w="2268" w:type="dxa"/>
          </w:tcPr>
          <w:p w14:paraId="5EB1EBFB" w14:textId="01493F64" w:rsidR="00F2700C" w:rsidRPr="00F2700C" w:rsidRDefault="00F2700C" w:rsidP="00475EA6">
            <w:pPr>
              <w:rPr>
                <w:rFonts w:ascii="Arial" w:hAnsi="Arial" w:cs="Arial"/>
                <w:b/>
                <w:bCs/>
                <w:sz w:val="24"/>
                <w:szCs w:val="24"/>
              </w:rPr>
            </w:pPr>
            <w:r w:rsidRPr="00F2700C">
              <w:rPr>
                <w:rFonts w:ascii="Arial" w:hAnsi="Arial" w:cs="Arial"/>
                <w:b/>
                <w:bCs/>
                <w:sz w:val="24"/>
                <w:szCs w:val="24"/>
              </w:rPr>
              <w:t xml:space="preserve">Tuesday </w:t>
            </w:r>
            <w:r>
              <w:rPr>
                <w:rFonts w:ascii="Arial" w:hAnsi="Arial" w:cs="Arial"/>
                <w:b/>
                <w:bCs/>
                <w:sz w:val="24"/>
                <w:szCs w:val="24"/>
              </w:rPr>
              <w:t>24</w:t>
            </w:r>
            <w:r w:rsidRPr="00F2700C">
              <w:rPr>
                <w:rFonts w:ascii="Arial" w:hAnsi="Arial" w:cs="Arial"/>
                <w:b/>
                <w:bCs/>
                <w:sz w:val="24"/>
                <w:szCs w:val="24"/>
              </w:rPr>
              <w:t>th February 2026</w:t>
            </w:r>
            <w:r>
              <w:rPr>
                <w:rFonts w:ascii="Arial" w:hAnsi="Arial" w:cs="Arial"/>
                <w:b/>
                <w:bCs/>
                <w:sz w:val="24"/>
                <w:szCs w:val="24"/>
              </w:rPr>
              <w:t xml:space="preserve">, </w:t>
            </w:r>
            <w:r w:rsidRPr="00381C59">
              <w:rPr>
                <w:rFonts w:ascii="Arial" w:hAnsi="Arial" w:cs="Arial"/>
                <w:b/>
                <w:bCs/>
                <w:sz w:val="24"/>
                <w:szCs w:val="24"/>
              </w:rPr>
              <w:t>9.30am</w:t>
            </w:r>
            <w:r w:rsidRPr="00381C59">
              <w:rPr>
                <w:rFonts w:ascii="Arial" w:hAnsi="Arial" w:cs="Arial"/>
                <w:sz w:val="24"/>
                <w:szCs w:val="24"/>
              </w:rPr>
              <w:t xml:space="preserve"> (for 10am start) until</w:t>
            </w:r>
            <w:r>
              <w:rPr>
                <w:rFonts w:ascii="Arial" w:hAnsi="Arial" w:cs="Arial"/>
                <w:sz w:val="24"/>
                <w:szCs w:val="24"/>
              </w:rPr>
              <w:t xml:space="preserve"> </w:t>
            </w:r>
            <w:r w:rsidRPr="00BD0D73">
              <w:rPr>
                <w:rFonts w:ascii="Arial" w:hAnsi="Arial" w:cs="Arial"/>
                <w:b/>
                <w:bCs/>
                <w:sz w:val="24"/>
                <w:szCs w:val="24"/>
              </w:rPr>
              <w:t>12.30pm</w:t>
            </w:r>
          </w:p>
        </w:tc>
      </w:tr>
      <w:tr w:rsidR="00DE0CC5" w:rsidRPr="005C0CD8" w14:paraId="0DCBF30B" w14:textId="44C34A4E" w:rsidTr="005F56DA">
        <w:tc>
          <w:tcPr>
            <w:tcW w:w="3485" w:type="dxa"/>
          </w:tcPr>
          <w:p w14:paraId="286F2C67" w14:textId="77777777" w:rsidR="00DE0CC5" w:rsidRDefault="00DE0CC5" w:rsidP="00DE0CC5">
            <w:pPr>
              <w:rPr>
                <w:rFonts w:ascii="Arial" w:hAnsi="Arial" w:cs="Arial"/>
                <w:b/>
                <w:bCs/>
                <w:sz w:val="24"/>
                <w:szCs w:val="24"/>
              </w:rPr>
            </w:pPr>
            <w:r w:rsidRPr="00073850">
              <w:rPr>
                <w:rFonts w:ascii="Arial" w:hAnsi="Arial" w:cs="Arial"/>
                <w:b/>
                <w:bCs/>
                <w:sz w:val="24"/>
                <w:szCs w:val="24"/>
              </w:rPr>
              <w:t>‘Deeper Representation’ – research enquiry presentation into data findings of how to engage seldom heard communities</w:t>
            </w:r>
          </w:p>
          <w:p w14:paraId="451A192C" w14:textId="72118EAE" w:rsidR="008A4065" w:rsidRPr="005C0CD8" w:rsidRDefault="008A4065" w:rsidP="00DE0CC5">
            <w:pPr>
              <w:rPr>
                <w:rFonts w:ascii="Arial" w:hAnsi="Arial" w:cs="Arial"/>
                <w:b/>
                <w:bCs/>
                <w:sz w:val="24"/>
                <w:szCs w:val="24"/>
              </w:rPr>
            </w:pPr>
          </w:p>
        </w:tc>
        <w:tc>
          <w:tcPr>
            <w:tcW w:w="1613" w:type="dxa"/>
          </w:tcPr>
          <w:p w14:paraId="1544846E" w14:textId="170DCD4C" w:rsidR="00DE0CC5" w:rsidRPr="005C0CD8" w:rsidRDefault="00DE0CC5" w:rsidP="00DE0CC5">
            <w:pPr>
              <w:rPr>
                <w:rFonts w:ascii="Arial" w:hAnsi="Arial" w:cs="Arial"/>
                <w:sz w:val="24"/>
                <w:szCs w:val="24"/>
              </w:rPr>
            </w:pPr>
            <w:r>
              <w:rPr>
                <w:rFonts w:ascii="Arial" w:hAnsi="Arial" w:cs="Arial"/>
                <w:sz w:val="24"/>
                <w:szCs w:val="24"/>
              </w:rPr>
              <w:t xml:space="preserve">1.5 hours </w:t>
            </w:r>
          </w:p>
        </w:tc>
        <w:tc>
          <w:tcPr>
            <w:tcW w:w="3544" w:type="dxa"/>
          </w:tcPr>
          <w:p w14:paraId="00992278" w14:textId="07899077" w:rsidR="00DE0CC5" w:rsidRPr="005C0CD8" w:rsidRDefault="00DE0CC5" w:rsidP="00DE0CC5">
            <w:pPr>
              <w:rPr>
                <w:rFonts w:ascii="Arial" w:hAnsi="Arial" w:cs="Arial"/>
                <w:sz w:val="24"/>
                <w:szCs w:val="24"/>
              </w:rPr>
            </w:pPr>
            <w:r w:rsidRPr="00073850">
              <w:rPr>
                <w:rFonts w:ascii="Arial" w:hAnsi="Arial" w:cs="Arial"/>
                <w:sz w:val="24"/>
                <w:szCs w:val="24"/>
              </w:rPr>
              <w:t xml:space="preserve">Open public lecture </w:t>
            </w:r>
            <w:r w:rsidRPr="00073850">
              <w:rPr>
                <w:rFonts w:ascii="Arial" w:hAnsi="Arial" w:cs="Arial"/>
                <w:b/>
                <w:bCs/>
                <w:sz w:val="24"/>
                <w:szCs w:val="24"/>
              </w:rPr>
              <w:t xml:space="preserve">– </w:t>
            </w:r>
            <w:r w:rsidRPr="000B4487">
              <w:rPr>
                <w:rFonts w:ascii="Arial" w:hAnsi="Arial" w:cs="Arial"/>
                <w:b/>
                <w:bCs/>
                <w:color w:val="FF0000"/>
                <w:sz w:val="24"/>
                <w:szCs w:val="24"/>
              </w:rPr>
              <w:t>just turn up, no need to book i</w:t>
            </w:r>
            <w:r w:rsidRPr="00073850">
              <w:rPr>
                <w:rFonts w:ascii="Arial" w:hAnsi="Arial" w:cs="Arial"/>
                <w:b/>
                <w:bCs/>
                <w:color w:val="FF0000"/>
                <w:sz w:val="24"/>
                <w:szCs w:val="24"/>
              </w:rPr>
              <w:t>n advance</w:t>
            </w:r>
            <w:r w:rsidRPr="00073850">
              <w:rPr>
                <w:rFonts w:ascii="Arial" w:hAnsi="Arial" w:cs="Arial"/>
                <w:color w:val="FF0000"/>
                <w:sz w:val="24"/>
                <w:szCs w:val="24"/>
              </w:rPr>
              <w:t xml:space="preserve"> </w:t>
            </w:r>
          </w:p>
        </w:tc>
        <w:tc>
          <w:tcPr>
            <w:tcW w:w="2268" w:type="dxa"/>
          </w:tcPr>
          <w:p w14:paraId="13067971" w14:textId="74FC026E" w:rsidR="00DE0CC5" w:rsidRPr="00D3633A" w:rsidRDefault="008A4065" w:rsidP="00DE0CC5">
            <w:pPr>
              <w:rPr>
                <w:rFonts w:ascii="Arial" w:hAnsi="Arial" w:cs="Arial"/>
                <w:b/>
                <w:bCs/>
                <w:sz w:val="24"/>
                <w:szCs w:val="24"/>
              </w:rPr>
            </w:pPr>
            <w:r>
              <w:rPr>
                <w:rFonts w:ascii="Arial" w:hAnsi="Arial" w:cs="Arial"/>
                <w:b/>
                <w:bCs/>
                <w:sz w:val="24"/>
                <w:szCs w:val="24"/>
              </w:rPr>
              <w:t xml:space="preserve">Tuesday </w:t>
            </w:r>
            <w:r w:rsidR="00DE0CC5">
              <w:rPr>
                <w:rFonts w:ascii="Arial" w:hAnsi="Arial" w:cs="Arial"/>
                <w:b/>
                <w:bCs/>
                <w:sz w:val="24"/>
                <w:szCs w:val="24"/>
              </w:rPr>
              <w:t>24</w:t>
            </w:r>
            <w:r w:rsidR="00DE0CC5" w:rsidRPr="00073850">
              <w:rPr>
                <w:rFonts w:ascii="Arial" w:hAnsi="Arial" w:cs="Arial"/>
                <w:b/>
                <w:bCs/>
                <w:sz w:val="24"/>
                <w:szCs w:val="24"/>
                <w:vertAlign w:val="superscript"/>
              </w:rPr>
              <w:t>th</w:t>
            </w:r>
            <w:r w:rsidR="00DE0CC5">
              <w:rPr>
                <w:rFonts w:ascii="Arial" w:hAnsi="Arial" w:cs="Arial"/>
                <w:b/>
                <w:bCs/>
                <w:sz w:val="24"/>
                <w:szCs w:val="24"/>
              </w:rPr>
              <w:t xml:space="preserve"> February 2026, 5 to 6.30pm </w:t>
            </w:r>
          </w:p>
        </w:tc>
      </w:tr>
      <w:tr w:rsidR="00DE0CC5" w:rsidRPr="005C0CD8" w14:paraId="0EBA305A" w14:textId="46AAF485" w:rsidTr="005F56DA">
        <w:tc>
          <w:tcPr>
            <w:tcW w:w="3485" w:type="dxa"/>
          </w:tcPr>
          <w:p w14:paraId="4C4F59CA" w14:textId="31B51C0C" w:rsidR="00DE0CC5" w:rsidRDefault="00DE0CC5" w:rsidP="00DE0CC5">
            <w:pPr>
              <w:rPr>
                <w:rFonts w:ascii="Arial" w:hAnsi="Arial" w:cs="Arial"/>
                <w:b/>
                <w:bCs/>
                <w:i/>
                <w:iCs/>
                <w:sz w:val="24"/>
                <w:szCs w:val="24"/>
              </w:rPr>
            </w:pPr>
            <w:r>
              <w:rPr>
                <w:rFonts w:ascii="Arial" w:hAnsi="Arial" w:cs="Arial"/>
                <w:b/>
                <w:bCs/>
                <w:sz w:val="24"/>
                <w:szCs w:val="24"/>
              </w:rPr>
              <w:t xml:space="preserve">Dementia Film Showing – </w:t>
            </w:r>
            <w:r w:rsidRPr="00DE0CC5">
              <w:rPr>
                <w:rFonts w:ascii="Arial" w:hAnsi="Arial" w:cs="Arial"/>
                <w:b/>
                <w:bCs/>
                <w:i/>
                <w:iCs/>
                <w:sz w:val="24"/>
                <w:szCs w:val="24"/>
              </w:rPr>
              <w:t xml:space="preserve">a </w:t>
            </w:r>
            <w:r>
              <w:rPr>
                <w:rFonts w:ascii="Arial" w:hAnsi="Arial" w:cs="Arial"/>
                <w:b/>
                <w:bCs/>
                <w:i/>
                <w:iCs/>
                <w:sz w:val="24"/>
                <w:szCs w:val="24"/>
              </w:rPr>
              <w:t xml:space="preserve">powerful </w:t>
            </w:r>
            <w:r w:rsidRPr="00DE0CC5">
              <w:rPr>
                <w:rFonts w:ascii="Arial" w:hAnsi="Arial" w:cs="Arial"/>
                <w:b/>
                <w:bCs/>
                <w:i/>
                <w:iCs/>
                <w:sz w:val="24"/>
                <w:szCs w:val="24"/>
              </w:rPr>
              <w:t>series of highly commended ‘fly on the wall’ short films showing the lives of people with dementia</w:t>
            </w:r>
            <w:r>
              <w:rPr>
                <w:rFonts w:ascii="Arial" w:hAnsi="Arial" w:cs="Arial"/>
                <w:b/>
                <w:bCs/>
                <w:i/>
                <w:iCs/>
                <w:sz w:val="24"/>
                <w:szCs w:val="24"/>
              </w:rPr>
              <w:t xml:space="preserve"> living in a care home and supported living </w:t>
            </w:r>
          </w:p>
          <w:p w14:paraId="021A0840" w14:textId="269BA1A0" w:rsidR="008A4065" w:rsidRPr="00F2700C" w:rsidRDefault="008A4065" w:rsidP="00DE0CC5">
            <w:pPr>
              <w:rPr>
                <w:rFonts w:ascii="Arial" w:hAnsi="Arial" w:cs="Arial"/>
                <w:b/>
                <w:bCs/>
                <w:i/>
                <w:iCs/>
                <w:sz w:val="24"/>
                <w:szCs w:val="24"/>
              </w:rPr>
            </w:pPr>
          </w:p>
        </w:tc>
        <w:tc>
          <w:tcPr>
            <w:tcW w:w="1613" w:type="dxa"/>
          </w:tcPr>
          <w:p w14:paraId="3BBB28D6" w14:textId="3CA3FAF9" w:rsidR="00DE0CC5" w:rsidRPr="005C0CD8" w:rsidRDefault="00DE0CC5" w:rsidP="00DE0CC5">
            <w:pPr>
              <w:rPr>
                <w:rFonts w:ascii="Arial" w:hAnsi="Arial" w:cs="Arial"/>
                <w:sz w:val="24"/>
                <w:szCs w:val="24"/>
              </w:rPr>
            </w:pPr>
            <w:r>
              <w:rPr>
                <w:rFonts w:ascii="Arial" w:hAnsi="Arial" w:cs="Arial"/>
                <w:sz w:val="24"/>
                <w:szCs w:val="24"/>
              </w:rPr>
              <w:t xml:space="preserve">1.5 hours </w:t>
            </w:r>
          </w:p>
        </w:tc>
        <w:tc>
          <w:tcPr>
            <w:tcW w:w="3544" w:type="dxa"/>
          </w:tcPr>
          <w:p w14:paraId="43668456" w14:textId="77777777" w:rsidR="00DE0CC5" w:rsidRDefault="00DE0CC5" w:rsidP="00DE0CC5">
            <w:pPr>
              <w:rPr>
                <w:rFonts w:ascii="Arial" w:hAnsi="Arial" w:cs="Arial"/>
                <w:sz w:val="24"/>
                <w:szCs w:val="24"/>
              </w:rPr>
            </w:pPr>
            <w:r>
              <w:rPr>
                <w:rFonts w:ascii="Arial" w:hAnsi="Arial" w:cs="Arial"/>
                <w:sz w:val="24"/>
                <w:szCs w:val="24"/>
              </w:rPr>
              <w:t>Held in the lecture theatre on 1</w:t>
            </w:r>
            <w:r w:rsidRPr="00DE0CC5">
              <w:rPr>
                <w:rFonts w:ascii="Arial" w:hAnsi="Arial" w:cs="Arial"/>
                <w:sz w:val="24"/>
                <w:szCs w:val="24"/>
                <w:vertAlign w:val="superscript"/>
              </w:rPr>
              <w:t>st</w:t>
            </w:r>
            <w:r>
              <w:rPr>
                <w:rFonts w:ascii="Arial" w:hAnsi="Arial" w:cs="Arial"/>
                <w:sz w:val="24"/>
                <w:szCs w:val="24"/>
              </w:rPr>
              <w:t xml:space="preserve"> floor. </w:t>
            </w:r>
          </w:p>
          <w:p w14:paraId="5BE7EA1E" w14:textId="77777777" w:rsidR="00DE0CC5" w:rsidRDefault="00DE0CC5" w:rsidP="00DE0CC5">
            <w:pPr>
              <w:rPr>
                <w:rFonts w:ascii="Arial" w:hAnsi="Arial" w:cs="Arial"/>
                <w:sz w:val="24"/>
                <w:szCs w:val="24"/>
              </w:rPr>
            </w:pPr>
          </w:p>
          <w:p w14:paraId="161A6C52" w14:textId="372511C0" w:rsidR="00DE0CC5" w:rsidRPr="005C0CD8" w:rsidRDefault="00DE0CC5" w:rsidP="00DE0CC5">
            <w:pPr>
              <w:rPr>
                <w:rFonts w:ascii="Arial" w:hAnsi="Arial" w:cs="Arial"/>
                <w:sz w:val="24"/>
                <w:szCs w:val="24"/>
              </w:rPr>
            </w:pPr>
            <w:r>
              <w:rPr>
                <w:rFonts w:ascii="Arial" w:hAnsi="Arial" w:cs="Arial"/>
                <w:sz w:val="24"/>
                <w:szCs w:val="24"/>
              </w:rPr>
              <w:t xml:space="preserve">Open to members of the public, health and care professionals, VCSE and independent sector </w:t>
            </w:r>
          </w:p>
        </w:tc>
        <w:tc>
          <w:tcPr>
            <w:tcW w:w="2268" w:type="dxa"/>
          </w:tcPr>
          <w:p w14:paraId="2773627E" w14:textId="566CCA04" w:rsidR="00DE0CC5" w:rsidRPr="00DE0CC5" w:rsidRDefault="008A4065" w:rsidP="00DE0CC5">
            <w:pPr>
              <w:rPr>
                <w:rFonts w:ascii="Arial" w:hAnsi="Arial" w:cs="Arial"/>
                <w:b/>
                <w:bCs/>
                <w:sz w:val="24"/>
                <w:szCs w:val="24"/>
              </w:rPr>
            </w:pPr>
            <w:r>
              <w:rPr>
                <w:rFonts w:ascii="Arial" w:hAnsi="Arial" w:cs="Arial"/>
                <w:b/>
                <w:bCs/>
                <w:sz w:val="24"/>
                <w:szCs w:val="24"/>
              </w:rPr>
              <w:t xml:space="preserve">Thursday </w:t>
            </w:r>
            <w:r w:rsidR="00DE0CC5" w:rsidRPr="00DE0CC5">
              <w:rPr>
                <w:rFonts w:ascii="Arial" w:hAnsi="Arial" w:cs="Arial"/>
                <w:b/>
                <w:bCs/>
                <w:sz w:val="24"/>
                <w:szCs w:val="24"/>
              </w:rPr>
              <w:t>5</w:t>
            </w:r>
            <w:r w:rsidR="00DE0CC5" w:rsidRPr="00DE0CC5">
              <w:rPr>
                <w:rFonts w:ascii="Arial" w:hAnsi="Arial" w:cs="Arial"/>
                <w:b/>
                <w:bCs/>
                <w:sz w:val="24"/>
                <w:szCs w:val="24"/>
                <w:vertAlign w:val="superscript"/>
              </w:rPr>
              <w:t>th</w:t>
            </w:r>
            <w:r w:rsidR="00DE0CC5" w:rsidRPr="00DE0CC5">
              <w:rPr>
                <w:rFonts w:ascii="Arial" w:hAnsi="Arial" w:cs="Arial"/>
                <w:b/>
                <w:bCs/>
                <w:sz w:val="24"/>
                <w:szCs w:val="24"/>
              </w:rPr>
              <w:t xml:space="preserve"> March 2026, 5</w:t>
            </w:r>
            <w:r w:rsidR="001B1CB1">
              <w:rPr>
                <w:rFonts w:ascii="Arial" w:hAnsi="Arial" w:cs="Arial"/>
                <w:b/>
                <w:bCs/>
                <w:sz w:val="24"/>
                <w:szCs w:val="24"/>
              </w:rPr>
              <w:t>.15</w:t>
            </w:r>
            <w:r w:rsidR="00DE0CC5" w:rsidRPr="00DE0CC5">
              <w:rPr>
                <w:rFonts w:ascii="Arial" w:hAnsi="Arial" w:cs="Arial"/>
                <w:b/>
                <w:bCs/>
                <w:sz w:val="24"/>
                <w:szCs w:val="24"/>
              </w:rPr>
              <w:t xml:space="preserve"> to 6.30pm </w:t>
            </w:r>
          </w:p>
        </w:tc>
      </w:tr>
      <w:tr w:rsidR="00F2700C" w:rsidRPr="005C0CD8" w14:paraId="1A740A5E" w14:textId="77777777" w:rsidTr="005F56DA">
        <w:tc>
          <w:tcPr>
            <w:tcW w:w="3485" w:type="dxa"/>
          </w:tcPr>
          <w:p w14:paraId="3C3B2608" w14:textId="00D976F4" w:rsidR="00F2700C" w:rsidRPr="00F2700C" w:rsidRDefault="00A20130" w:rsidP="00DE0CC5">
            <w:pPr>
              <w:rPr>
                <w:rFonts w:ascii="Arial" w:hAnsi="Arial" w:cs="Arial"/>
                <w:b/>
                <w:bCs/>
                <w:sz w:val="24"/>
                <w:szCs w:val="24"/>
              </w:rPr>
            </w:pPr>
            <w:r>
              <w:rPr>
                <w:rFonts w:ascii="Arial" w:hAnsi="Arial" w:cs="Arial"/>
                <w:b/>
                <w:bCs/>
                <w:color w:val="000000"/>
                <w:sz w:val="24"/>
                <w:szCs w:val="24"/>
              </w:rPr>
              <w:lastRenderedPageBreak/>
              <w:t>*</w:t>
            </w:r>
            <w:r w:rsidR="00F2700C" w:rsidRPr="00F2700C">
              <w:rPr>
                <w:rFonts w:ascii="Arial" w:hAnsi="Arial" w:cs="Arial"/>
                <w:b/>
                <w:bCs/>
                <w:color w:val="000000"/>
                <w:sz w:val="24"/>
                <w:szCs w:val="24"/>
              </w:rPr>
              <w:t>Celebrating Women in Health: Stories, Leadership, and Wellness</w:t>
            </w:r>
          </w:p>
        </w:tc>
        <w:tc>
          <w:tcPr>
            <w:tcW w:w="1613" w:type="dxa"/>
          </w:tcPr>
          <w:p w14:paraId="442EE10A" w14:textId="62164CC4" w:rsidR="00F2700C" w:rsidRDefault="00F2700C" w:rsidP="00DE0CC5">
            <w:pPr>
              <w:rPr>
                <w:rFonts w:ascii="Arial" w:hAnsi="Arial" w:cs="Arial"/>
                <w:sz w:val="24"/>
                <w:szCs w:val="24"/>
              </w:rPr>
            </w:pPr>
            <w:r>
              <w:rPr>
                <w:rFonts w:ascii="Arial" w:hAnsi="Arial" w:cs="Arial"/>
                <w:sz w:val="24"/>
                <w:szCs w:val="24"/>
              </w:rPr>
              <w:t xml:space="preserve">Half day </w:t>
            </w:r>
          </w:p>
        </w:tc>
        <w:tc>
          <w:tcPr>
            <w:tcW w:w="3544" w:type="dxa"/>
          </w:tcPr>
          <w:p w14:paraId="557C1832" w14:textId="6912CA02" w:rsidR="00F2700C" w:rsidRDefault="00F2700C" w:rsidP="00DE0CC5">
            <w:pPr>
              <w:rPr>
                <w:rFonts w:ascii="Arial" w:hAnsi="Arial" w:cs="Arial"/>
                <w:sz w:val="24"/>
                <w:szCs w:val="24"/>
              </w:rPr>
            </w:pPr>
            <w:r w:rsidRPr="00F2700C">
              <w:rPr>
                <w:rFonts w:ascii="Arial" w:hAnsi="Arial" w:cs="Arial"/>
                <w:sz w:val="24"/>
                <w:szCs w:val="24"/>
              </w:rPr>
              <w:t xml:space="preserve">Health and care staff, VCSE, researchers and university students interested in </w:t>
            </w:r>
            <w:r>
              <w:rPr>
                <w:rFonts w:ascii="Arial" w:hAnsi="Arial" w:cs="Arial"/>
                <w:sz w:val="24"/>
                <w:szCs w:val="24"/>
              </w:rPr>
              <w:t xml:space="preserve">women’s health and diversity </w:t>
            </w:r>
          </w:p>
        </w:tc>
        <w:tc>
          <w:tcPr>
            <w:tcW w:w="2268" w:type="dxa"/>
          </w:tcPr>
          <w:p w14:paraId="14B90EA8" w14:textId="123B2D1C" w:rsidR="00F2700C" w:rsidRPr="00DE0CC5" w:rsidRDefault="008A4065" w:rsidP="00DE0CC5">
            <w:pPr>
              <w:rPr>
                <w:rFonts w:ascii="Arial" w:hAnsi="Arial" w:cs="Arial"/>
                <w:b/>
                <w:bCs/>
                <w:sz w:val="24"/>
                <w:szCs w:val="24"/>
              </w:rPr>
            </w:pPr>
            <w:r w:rsidRPr="00F2700C">
              <w:rPr>
                <w:rFonts w:ascii="Arial" w:hAnsi="Arial" w:cs="Arial"/>
                <w:b/>
                <w:bCs/>
                <w:sz w:val="24"/>
                <w:szCs w:val="24"/>
              </w:rPr>
              <w:t>T</w:t>
            </w:r>
            <w:r>
              <w:rPr>
                <w:rFonts w:ascii="Arial" w:hAnsi="Arial" w:cs="Arial"/>
                <w:b/>
                <w:bCs/>
                <w:sz w:val="24"/>
                <w:szCs w:val="24"/>
              </w:rPr>
              <w:t>hursday 5</w:t>
            </w:r>
            <w:r w:rsidRPr="008A4065">
              <w:rPr>
                <w:rFonts w:ascii="Arial" w:hAnsi="Arial" w:cs="Arial"/>
                <w:b/>
                <w:bCs/>
                <w:sz w:val="24"/>
                <w:szCs w:val="24"/>
                <w:vertAlign w:val="superscript"/>
              </w:rPr>
              <w:t>th</w:t>
            </w:r>
            <w:r>
              <w:rPr>
                <w:rFonts w:ascii="Arial" w:hAnsi="Arial" w:cs="Arial"/>
                <w:b/>
                <w:bCs/>
                <w:sz w:val="24"/>
                <w:szCs w:val="24"/>
              </w:rPr>
              <w:t xml:space="preserve"> March</w:t>
            </w:r>
            <w:r w:rsidRPr="00F2700C">
              <w:rPr>
                <w:rFonts w:ascii="Arial" w:hAnsi="Arial" w:cs="Arial"/>
                <w:b/>
                <w:bCs/>
                <w:sz w:val="24"/>
                <w:szCs w:val="24"/>
              </w:rPr>
              <w:t xml:space="preserve"> 2026</w:t>
            </w:r>
            <w:r>
              <w:rPr>
                <w:rFonts w:ascii="Arial" w:hAnsi="Arial" w:cs="Arial"/>
                <w:b/>
                <w:bCs/>
                <w:sz w:val="24"/>
                <w:szCs w:val="24"/>
              </w:rPr>
              <w:t xml:space="preserve">, </w:t>
            </w:r>
            <w:r w:rsidRPr="00381C59">
              <w:rPr>
                <w:rFonts w:ascii="Arial" w:hAnsi="Arial" w:cs="Arial"/>
                <w:b/>
                <w:bCs/>
                <w:sz w:val="24"/>
                <w:szCs w:val="24"/>
              </w:rPr>
              <w:t>9.30am</w:t>
            </w:r>
            <w:r w:rsidRPr="00381C59">
              <w:rPr>
                <w:rFonts w:ascii="Arial" w:hAnsi="Arial" w:cs="Arial"/>
                <w:sz w:val="24"/>
                <w:szCs w:val="24"/>
              </w:rPr>
              <w:t xml:space="preserve"> (for 10am start) until</w:t>
            </w:r>
            <w:r>
              <w:rPr>
                <w:rFonts w:ascii="Arial" w:hAnsi="Arial" w:cs="Arial"/>
                <w:sz w:val="24"/>
                <w:szCs w:val="24"/>
              </w:rPr>
              <w:t xml:space="preserve"> </w:t>
            </w:r>
            <w:r w:rsidRPr="00BD0D73">
              <w:rPr>
                <w:rFonts w:ascii="Arial" w:hAnsi="Arial" w:cs="Arial"/>
                <w:b/>
                <w:bCs/>
                <w:sz w:val="24"/>
                <w:szCs w:val="24"/>
              </w:rPr>
              <w:t>12.30pm</w:t>
            </w:r>
          </w:p>
        </w:tc>
      </w:tr>
      <w:tr w:rsidR="00DE0CC5" w:rsidRPr="005C0CD8" w14:paraId="0EA7819F" w14:textId="77777777" w:rsidTr="005F56DA">
        <w:tc>
          <w:tcPr>
            <w:tcW w:w="3485" w:type="dxa"/>
          </w:tcPr>
          <w:p w14:paraId="1DDE915D" w14:textId="6199526F" w:rsidR="00122A24" w:rsidRPr="00122A24" w:rsidRDefault="00A20130" w:rsidP="00122A24">
            <w:pPr>
              <w:rPr>
                <w:rFonts w:ascii="Arial" w:eastAsia="Times New Roman" w:hAnsi="Arial" w:cs="Arial"/>
                <w:b/>
                <w:bCs/>
                <w:sz w:val="24"/>
                <w:szCs w:val="24"/>
              </w:rPr>
            </w:pPr>
            <w:r>
              <w:rPr>
                <w:rFonts w:ascii="Arial" w:eastAsia="Times New Roman" w:hAnsi="Arial" w:cs="Arial"/>
                <w:b/>
                <w:bCs/>
                <w:sz w:val="24"/>
                <w:szCs w:val="24"/>
              </w:rPr>
              <w:t>^</w:t>
            </w:r>
            <w:r w:rsidR="00122A24" w:rsidRPr="00122A24">
              <w:rPr>
                <w:rFonts w:ascii="Arial" w:eastAsia="Times New Roman" w:hAnsi="Arial" w:cs="Arial"/>
                <w:b/>
                <w:bCs/>
                <w:sz w:val="24"/>
                <w:szCs w:val="24"/>
              </w:rPr>
              <w:t>Qualitative and arts-based methods in music therapy research; experiences of using Interpretative Phenomenological Analysis and music microanalysis in a PhD exploring Music therapy and later stages of dementia'</w:t>
            </w:r>
          </w:p>
          <w:p w14:paraId="5106E102" w14:textId="05DE1B1F" w:rsidR="00DE0CC5" w:rsidRDefault="00DE0CC5" w:rsidP="00122A24">
            <w:pPr>
              <w:rPr>
                <w:rFonts w:ascii="Arial" w:hAnsi="Arial" w:cs="Arial"/>
                <w:b/>
                <w:bCs/>
                <w:sz w:val="24"/>
                <w:szCs w:val="24"/>
              </w:rPr>
            </w:pPr>
          </w:p>
        </w:tc>
        <w:tc>
          <w:tcPr>
            <w:tcW w:w="1613" w:type="dxa"/>
          </w:tcPr>
          <w:p w14:paraId="0FF2EDFC" w14:textId="34C331B5" w:rsidR="00DE0CC5" w:rsidRDefault="00DE0CC5" w:rsidP="00DE0CC5">
            <w:pPr>
              <w:rPr>
                <w:rFonts w:ascii="Arial" w:hAnsi="Arial" w:cs="Arial"/>
                <w:sz w:val="24"/>
                <w:szCs w:val="24"/>
              </w:rPr>
            </w:pPr>
            <w:r>
              <w:rPr>
                <w:rFonts w:ascii="Arial" w:hAnsi="Arial" w:cs="Arial"/>
                <w:sz w:val="24"/>
                <w:szCs w:val="24"/>
              </w:rPr>
              <w:t xml:space="preserve">Half day </w:t>
            </w:r>
          </w:p>
        </w:tc>
        <w:tc>
          <w:tcPr>
            <w:tcW w:w="3544" w:type="dxa"/>
          </w:tcPr>
          <w:p w14:paraId="75A0915E" w14:textId="3F56B520" w:rsidR="00DE0CC5" w:rsidRDefault="00DE0CC5" w:rsidP="00DE0CC5">
            <w:pPr>
              <w:rPr>
                <w:rFonts w:ascii="Arial" w:hAnsi="Arial" w:cs="Arial"/>
                <w:sz w:val="24"/>
                <w:szCs w:val="24"/>
              </w:rPr>
            </w:pPr>
            <w:r>
              <w:rPr>
                <w:rFonts w:ascii="Arial" w:hAnsi="Arial" w:cs="Arial"/>
                <w:sz w:val="24"/>
                <w:szCs w:val="24"/>
              </w:rPr>
              <w:t>Health and care staff, VCSE, researchers and university students interested in qualitative research in creative health</w:t>
            </w:r>
          </w:p>
        </w:tc>
        <w:tc>
          <w:tcPr>
            <w:tcW w:w="2268" w:type="dxa"/>
          </w:tcPr>
          <w:p w14:paraId="7C6F690C" w14:textId="487D04AD" w:rsidR="00DE0CC5" w:rsidRPr="005F56DA" w:rsidRDefault="008A4065" w:rsidP="00DE0CC5">
            <w:pPr>
              <w:rPr>
                <w:rFonts w:ascii="Arial" w:hAnsi="Arial" w:cs="Arial"/>
                <w:b/>
                <w:bCs/>
                <w:sz w:val="24"/>
                <w:szCs w:val="24"/>
              </w:rPr>
            </w:pPr>
            <w:r>
              <w:rPr>
                <w:rFonts w:ascii="Arial" w:hAnsi="Arial" w:cs="Arial"/>
                <w:b/>
                <w:bCs/>
                <w:sz w:val="24"/>
                <w:szCs w:val="24"/>
              </w:rPr>
              <w:t xml:space="preserve">Tuesday </w:t>
            </w:r>
            <w:r w:rsidR="00DE0CC5" w:rsidRPr="005F56DA">
              <w:rPr>
                <w:rFonts w:ascii="Arial" w:hAnsi="Arial" w:cs="Arial"/>
                <w:b/>
                <w:bCs/>
                <w:sz w:val="24"/>
                <w:szCs w:val="24"/>
              </w:rPr>
              <w:t>17</w:t>
            </w:r>
            <w:r w:rsidR="00DE0CC5" w:rsidRPr="005F56DA">
              <w:rPr>
                <w:rFonts w:ascii="Arial" w:hAnsi="Arial" w:cs="Arial"/>
                <w:b/>
                <w:bCs/>
                <w:sz w:val="24"/>
                <w:szCs w:val="24"/>
                <w:vertAlign w:val="superscript"/>
              </w:rPr>
              <w:t>th</w:t>
            </w:r>
            <w:r w:rsidR="00DE0CC5" w:rsidRPr="005F56DA">
              <w:rPr>
                <w:rFonts w:ascii="Arial" w:hAnsi="Arial" w:cs="Arial"/>
                <w:b/>
                <w:bCs/>
                <w:sz w:val="24"/>
                <w:szCs w:val="24"/>
              </w:rPr>
              <w:t xml:space="preserve"> March 2026</w:t>
            </w:r>
            <w:r w:rsidR="00DE0CC5">
              <w:rPr>
                <w:rFonts w:ascii="Arial" w:hAnsi="Arial" w:cs="Arial"/>
                <w:b/>
                <w:bCs/>
                <w:sz w:val="24"/>
                <w:szCs w:val="24"/>
              </w:rPr>
              <w:t>,</w:t>
            </w:r>
            <w:r w:rsidR="00DE0CC5" w:rsidRPr="005F56DA">
              <w:rPr>
                <w:rFonts w:ascii="Arial" w:hAnsi="Arial" w:cs="Arial"/>
                <w:b/>
                <w:bCs/>
                <w:sz w:val="24"/>
                <w:szCs w:val="24"/>
              </w:rPr>
              <w:t xml:space="preserve"> </w:t>
            </w:r>
          </w:p>
          <w:p w14:paraId="2BF5C586" w14:textId="591DE067" w:rsidR="00DE0CC5" w:rsidRDefault="00DE0CC5" w:rsidP="00DE0CC5">
            <w:pPr>
              <w:rPr>
                <w:rFonts w:ascii="Arial" w:hAnsi="Arial" w:cs="Arial"/>
                <w:b/>
                <w:bCs/>
                <w:sz w:val="24"/>
                <w:szCs w:val="24"/>
              </w:rPr>
            </w:pPr>
            <w:r w:rsidRPr="00381C59">
              <w:rPr>
                <w:rFonts w:ascii="Arial" w:hAnsi="Arial" w:cs="Arial"/>
                <w:b/>
                <w:bCs/>
                <w:sz w:val="24"/>
                <w:szCs w:val="24"/>
              </w:rPr>
              <w:t>9.30am</w:t>
            </w:r>
            <w:r w:rsidRPr="00381C59">
              <w:rPr>
                <w:rFonts w:ascii="Arial" w:hAnsi="Arial" w:cs="Arial"/>
                <w:sz w:val="24"/>
                <w:szCs w:val="24"/>
              </w:rPr>
              <w:t xml:space="preserve"> (for 10am start) until </w:t>
            </w:r>
            <w:r w:rsidRPr="00BD0D73">
              <w:rPr>
                <w:rFonts w:ascii="Arial" w:hAnsi="Arial" w:cs="Arial"/>
                <w:b/>
                <w:bCs/>
                <w:sz w:val="24"/>
                <w:szCs w:val="24"/>
              </w:rPr>
              <w:t>12.30pm</w:t>
            </w:r>
          </w:p>
        </w:tc>
      </w:tr>
      <w:tr w:rsidR="00DE0CC5" w:rsidRPr="005C0CD8" w14:paraId="1B91B3BB" w14:textId="77777777" w:rsidTr="005F56DA">
        <w:tc>
          <w:tcPr>
            <w:tcW w:w="3485" w:type="dxa"/>
          </w:tcPr>
          <w:p w14:paraId="65222C7A" w14:textId="51FC5992" w:rsidR="00DE0CC5" w:rsidRDefault="00A20130" w:rsidP="00DE0CC5">
            <w:pPr>
              <w:rPr>
                <w:rFonts w:ascii="Arial" w:hAnsi="Arial" w:cs="Arial"/>
                <w:b/>
                <w:bCs/>
                <w:sz w:val="24"/>
                <w:szCs w:val="24"/>
              </w:rPr>
            </w:pPr>
            <w:r>
              <w:rPr>
                <w:rFonts w:ascii="Arial" w:hAnsi="Arial" w:cs="Arial"/>
                <w:b/>
                <w:bCs/>
                <w:sz w:val="24"/>
                <w:szCs w:val="24"/>
              </w:rPr>
              <w:t>^</w:t>
            </w:r>
            <w:r w:rsidR="00DE0CC5">
              <w:rPr>
                <w:rFonts w:ascii="Arial" w:hAnsi="Arial" w:cs="Arial"/>
                <w:b/>
                <w:bCs/>
                <w:sz w:val="24"/>
                <w:szCs w:val="24"/>
              </w:rPr>
              <w:t xml:space="preserve">The power of music therapy for later stages of Dementia. </w:t>
            </w:r>
            <w:r w:rsidR="00DE0CC5" w:rsidRPr="00BD0D73">
              <w:rPr>
                <w:rFonts w:ascii="Arial" w:hAnsi="Arial" w:cs="Arial"/>
                <w:sz w:val="24"/>
                <w:szCs w:val="24"/>
              </w:rPr>
              <w:t>An interactive workshop</w:t>
            </w:r>
            <w:r w:rsidR="00DE0CC5">
              <w:rPr>
                <w:rFonts w:ascii="Arial" w:hAnsi="Arial" w:cs="Arial"/>
                <w:b/>
                <w:bCs/>
                <w:sz w:val="24"/>
                <w:szCs w:val="24"/>
              </w:rPr>
              <w:t xml:space="preserve">  </w:t>
            </w:r>
          </w:p>
        </w:tc>
        <w:tc>
          <w:tcPr>
            <w:tcW w:w="1613" w:type="dxa"/>
          </w:tcPr>
          <w:p w14:paraId="6B1141C0" w14:textId="214B1958" w:rsidR="00DE0CC5" w:rsidRDefault="00DE0CC5" w:rsidP="00DE0CC5">
            <w:pPr>
              <w:rPr>
                <w:rFonts w:ascii="Arial" w:hAnsi="Arial" w:cs="Arial"/>
                <w:sz w:val="24"/>
                <w:szCs w:val="24"/>
              </w:rPr>
            </w:pPr>
            <w:r>
              <w:rPr>
                <w:rFonts w:ascii="Arial" w:hAnsi="Arial" w:cs="Arial"/>
                <w:sz w:val="24"/>
                <w:szCs w:val="24"/>
              </w:rPr>
              <w:t xml:space="preserve">Half day </w:t>
            </w:r>
          </w:p>
        </w:tc>
        <w:tc>
          <w:tcPr>
            <w:tcW w:w="3544" w:type="dxa"/>
          </w:tcPr>
          <w:p w14:paraId="10144A9B" w14:textId="59180A34" w:rsidR="00DE0CC5" w:rsidRDefault="00DE0CC5" w:rsidP="00DE0CC5">
            <w:pPr>
              <w:rPr>
                <w:rFonts w:ascii="Arial" w:hAnsi="Arial" w:cs="Arial"/>
                <w:sz w:val="24"/>
                <w:szCs w:val="24"/>
              </w:rPr>
            </w:pPr>
            <w:r w:rsidRPr="00BD0D73">
              <w:rPr>
                <w:rFonts w:ascii="Arial" w:hAnsi="Arial" w:cs="Arial"/>
                <w:sz w:val="24"/>
                <w:szCs w:val="24"/>
              </w:rPr>
              <w:t xml:space="preserve">Health and care staff, people and communities, VCSE, charitable, independent sector, </w:t>
            </w:r>
            <w:proofErr w:type="spellStart"/>
            <w:r w:rsidRPr="00BD0D73">
              <w:rPr>
                <w:rFonts w:ascii="Arial" w:hAnsi="Arial" w:cs="Arial"/>
                <w:sz w:val="24"/>
                <w:szCs w:val="24"/>
              </w:rPr>
              <w:t>UoG</w:t>
            </w:r>
            <w:proofErr w:type="spellEnd"/>
            <w:r w:rsidRPr="00BD0D73">
              <w:rPr>
                <w:rFonts w:ascii="Arial" w:hAnsi="Arial" w:cs="Arial"/>
                <w:sz w:val="24"/>
                <w:szCs w:val="24"/>
              </w:rPr>
              <w:t xml:space="preserve"> undergraduates and postgraduates</w:t>
            </w:r>
          </w:p>
        </w:tc>
        <w:tc>
          <w:tcPr>
            <w:tcW w:w="2268" w:type="dxa"/>
          </w:tcPr>
          <w:p w14:paraId="757EC67E" w14:textId="19F90EC7" w:rsidR="00DE0CC5" w:rsidRPr="005F56DA" w:rsidRDefault="008A4065" w:rsidP="00DE0CC5">
            <w:pPr>
              <w:rPr>
                <w:rFonts w:ascii="Arial" w:hAnsi="Arial" w:cs="Arial"/>
                <w:b/>
                <w:bCs/>
                <w:sz w:val="24"/>
                <w:szCs w:val="24"/>
              </w:rPr>
            </w:pPr>
            <w:r>
              <w:rPr>
                <w:rFonts w:ascii="Arial" w:hAnsi="Arial" w:cs="Arial"/>
                <w:b/>
                <w:bCs/>
                <w:sz w:val="24"/>
                <w:szCs w:val="24"/>
              </w:rPr>
              <w:t xml:space="preserve">Tuesday </w:t>
            </w:r>
            <w:r w:rsidR="00DE0CC5">
              <w:rPr>
                <w:rFonts w:ascii="Arial" w:hAnsi="Arial" w:cs="Arial"/>
                <w:b/>
                <w:bCs/>
                <w:sz w:val="24"/>
                <w:szCs w:val="24"/>
              </w:rPr>
              <w:t>24</w:t>
            </w:r>
            <w:r w:rsidR="00DE0CC5" w:rsidRPr="00BD0D73">
              <w:rPr>
                <w:rFonts w:ascii="Arial" w:hAnsi="Arial" w:cs="Arial"/>
                <w:b/>
                <w:bCs/>
                <w:sz w:val="24"/>
                <w:szCs w:val="24"/>
                <w:vertAlign w:val="superscript"/>
              </w:rPr>
              <w:t>th</w:t>
            </w:r>
            <w:r w:rsidR="00DE0CC5">
              <w:rPr>
                <w:rFonts w:ascii="Arial" w:hAnsi="Arial" w:cs="Arial"/>
                <w:b/>
                <w:bCs/>
                <w:sz w:val="24"/>
                <w:szCs w:val="24"/>
              </w:rPr>
              <w:t xml:space="preserve"> March 2026, </w:t>
            </w:r>
            <w:r w:rsidR="00DE0CC5" w:rsidRPr="00381C59">
              <w:rPr>
                <w:rFonts w:ascii="Arial" w:hAnsi="Arial" w:cs="Arial"/>
                <w:b/>
                <w:bCs/>
                <w:sz w:val="24"/>
                <w:szCs w:val="24"/>
              </w:rPr>
              <w:t>9.30am</w:t>
            </w:r>
            <w:r w:rsidR="00DE0CC5" w:rsidRPr="00381C59">
              <w:rPr>
                <w:rFonts w:ascii="Arial" w:hAnsi="Arial" w:cs="Arial"/>
                <w:sz w:val="24"/>
                <w:szCs w:val="24"/>
              </w:rPr>
              <w:t xml:space="preserve"> (for 10am start) until </w:t>
            </w:r>
            <w:r w:rsidR="00DE0CC5" w:rsidRPr="00BD0D73">
              <w:rPr>
                <w:rFonts w:ascii="Arial" w:hAnsi="Arial" w:cs="Arial"/>
                <w:b/>
                <w:bCs/>
                <w:sz w:val="24"/>
                <w:szCs w:val="24"/>
              </w:rPr>
              <w:t>12.30pm</w:t>
            </w:r>
            <w:r w:rsidR="00DE0CC5">
              <w:rPr>
                <w:rFonts w:ascii="Arial" w:hAnsi="Arial" w:cs="Arial"/>
                <w:b/>
                <w:bCs/>
                <w:sz w:val="24"/>
                <w:szCs w:val="24"/>
              </w:rPr>
              <w:t xml:space="preserve"> </w:t>
            </w:r>
          </w:p>
        </w:tc>
      </w:tr>
    </w:tbl>
    <w:p w14:paraId="65619638" w14:textId="7F089D0B" w:rsidR="00B62231" w:rsidRDefault="00B62231" w:rsidP="00B62231">
      <w:pPr>
        <w:rPr>
          <w:rFonts w:ascii="Arial" w:hAnsi="Arial" w:cs="Arial"/>
          <w:sz w:val="28"/>
          <w:szCs w:val="28"/>
        </w:rPr>
      </w:pPr>
    </w:p>
    <w:p w14:paraId="562398EF" w14:textId="6E5611C1" w:rsidR="008A4065" w:rsidRPr="008A4065" w:rsidRDefault="008A4065" w:rsidP="008A4065">
      <w:pPr>
        <w:pStyle w:val="NormalWeb"/>
        <w:rPr>
          <w:rFonts w:ascii="Arial" w:hAnsi="Arial" w:cs="Arial"/>
          <w:color w:val="000000"/>
        </w:rPr>
      </w:pPr>
      <w:r>
        <w:rPr>
          <w:rFonts w:ascii="Arial" w:hAnsi="Arial" w:cs="Arial"/>
          <w:sz w:val="28"/>
          <w:szCs w:val="28"/>
        </w:rPr>
        <w:t>*</w:t>
      </w:r>
      <w:r w:rsidRPr="008A4065">
        <w:rPr>
          <w:color w:val="000000"/>
        </w:rPr>
        <w:t xml:space="preserve"> </w:t>
      </w:r>
      <w:r w:rsidRPr="008A4065">
        <w:rPr>
          <w:rFonts w:ascii="Arial" w:hAnsi="Arial" w:cs="Arial"/>
          <w:color w:val="000000"/>
        </w:rPr>
        <w:t xml:space="preserve">These sessions are facilitated by Valerie Simms, </w:t>
      </w:r>
      <w:r w:rsidRPr="008A4065">
        <w:rPr>
          <w:rStyle w:val="Strong"/>
          <w:rFonts w:ascii="Arial" w:hAnsi="Arial" w:cs="Arial"/>
          <w:color w:val="000000"/>
        </w:rPr>
        <w:t xml:space="preserve">Founder of Walk </w:t>
      </w:r>
      <w:proofErr w:type="gramStart"/>
      <w:r w:rsidRPr="008A4065">
        <w:rPr>
          <w:rStyle w:val="Strong"/>
          <w:rFonts w:ascii="Arial" w:hAnsi="Arial" w:cs="Arial"/>
          <w:color w:val="000000"/>
        </w:rPr>
        <w:t>In</w:t>
      </w:r>
      <w:proofErr w:type="gramEnd"/>
      <w:r w:rsidRPr="008A4065">
        <w:rPr>
          <w:rStyle w:val="Strong"/>
          <w:rFonts w:ascii="Arial" w:hAnsi="Arial" w:cs="Arial"/>
          <w:color w:val="000000"/>
        </w:rPr>
        <w:t xml:space="preserve"> My Shoes CIO (Charity number: 1204479)</w:t>
      </w:r>
      <w:r w:rsidRPr="008A4065">
        <w:rPr>
          <w:rFonts w:ascii="Arial" w:hAnsi="Arial" w:cs="Arial"/>
          <w:color w:val="000000"/>
        </w:rPr>
        <w:t xml:space="preserve">, and where relevant, </w:t>
      </w:r>
      <w:r>
        <w:rPr>
          <w:rFonts w:ascii="Arial" w:hAnsi="Arial" w:cs="Arial"/>
          <w:color w:val="000000"/>
        </w:rPr>
        <w:t>she</w:t>
      </w:r>
      <w:r w:rsidRPr="008A4065">
        <w:rPr>
          <w:rFonts w:ascii="Arial" w:hAnsi="Arial" w:cs="Arial"/>
          <w:color w:val="000000"/>
        </w:rPr>
        <w:t xml:space="preserve"> may invite guest speakers to share lived experiences, ensuring the workshops are engaging, practical, and impactful for attendees.</w:t>
      </w:r>
    </w:p>
    <w:p w14:paraId="45B4C7E1" w14:textId="506BA7A1" w:rsidR="008A4065" w:rsidRPr="00A20130" w:rsidRDefault="00A20130" w:rsidP="00B62231">
      <w:pPr>
        <w:rPr>
          <w:rFonts w:ascii="Arial" w:hAnsi="Arial" w:cs="Arial"/>
          <w:sz w:val="24"/>
          <w:szCs w:val="24"/>
        </w:rPr>
      </w:pPr>
      <w:r>
        <w:rPr>
          <w:rFonts w:ascii="Arial" w:hAnsi="Arial" w:cs="Arial"/>
          <w:sz w:val="28"/>
          <w:szCs w:val="28"/>
        </w:rPr>
        <w:t>^</w:t>
      </w:r>
      <w:r>
        <w:rPr>
          <w:rFonts w:ascii="Arial" w:hAnsi="Arial" w:cs="Arial"/>
          <w:sz w:val="24"/>
          <w:szCs w:val="24"/>
        </w:rPr>
        <w:t xml:space="preserve">These sessions are facilitated by Maggie Grady, CEO of </w:t>
      </w:r>
      <w:proofErr w:type="spellStart"/>
      <w:r>
        <w:rPr>
          <w:rFonts w:ascii="Arial" w:hAnsi="Arial" w:cs="Arial"/>
          <w:sz w:val="24"/>
          <w:szCs w:val="24"/>
        </w:rPr>
        <w:t>Mindsong</w:t>
      </w:r>
      <w:proofErr w:type="spellEnd"/>
      <w:r>
        <w:rPr>
          <w:rFonts w:ascii="Arial" w:hAnsi="Arial" w:cs="Arial"/>
          <w:sz w:val="24"/>
          <w:szCs w:val="24"/>
        </w:rPr>
        <w:t xml:space="preserve">. </w:t>
      </w:r>
      <w:proofErr w:type="spellStart"/>
      <w:r w:rsidRPr="00A20130">
        <w:rPr>
          <w:rFonts w:ascii="Arial" w:hAnsi="Arial" w:cs="Arial"/>
          <w:sz w:val="24"/>
          <w:szCs w:val="24"/>
        </w:rPr>
        <w:t>Mindsong</w:t>
      </w:r>
      <w:proofErr w:type="spellEnd"/>
      <w:r w:rsidRPr="00A20130">
        <w:rPr>
          <w:rFonts w:ascii="Arial" w:hAnsi="Arial" w:cs="Arial"/>
          <w:sz w:val="24"/>
          <w:szCs w:val="24"/>
        </w:rPr>
        <w:t xml:space="preserve"> creates and provides services across Gloucestershire that are tailored for people living with dementia and their family and friends, helping to support wellbeing, decrease isolation, develop new relationships, and bring joy through music.   </w:t>
      </w:r>
      <w:r>
        <w:rPr>
          <w:rFonts w:ascii="Arial" w:hAnsi="Arial" w:cs="Arial"/>
          <w:sz w:val="24"/>
          <w:szCs w:val="24"/>
        </w:rPr>
        <w:t xml:space="preserve">They </w:t>
      </w:r>
      <w:r w:rsidRPr="00A20130">
        <w:rPr>
          <w:rFonts w:ascii="Arial" w:hAnsi="Arial" w:cs="Arial"/>
          <w:sz w:val="24"/>
          <w:szCs w:val="24"/>
        </w:rPr>
        <w:t xml:space="preserve">offer clinical music therapy sessions, community singing groups and volunteer-led singing with residents in care homes.  </w:t>
      </w:r>
      <w:r>
        <w:rPr>
          <w:rFonts w:ascii="Arial" w:hAnsi="Arial" w:cs="Arial"/>
          <w:sz w:val="24"/>
          <w:szCs w:val="24"/>
        </w:rPr>
        <w:t>They</w:t>
      </w:r>
      <w:r w:rsidRPr="00A20130">
        <w:rPr>
          <w:rFonts w:ascii="Arial" w:hAnsi="Arial" w:cs="Arial"/>
          <w:sz w:val="24"/>
          <w:szCs w:val="24"/>
        </w:rPr>
        <w:t xml:space="preserve"> also aim to increase awareness and understanding of dementia through training and education.</w:t>
      </w:r>
    </w:p>
    <w:sectPr w:rsidR="008A4065" w:rsidRPr="00A20130" w:rsidSect="005C0CD8">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DE8CB" w14:textId="77777777" w:rsidR="00B755CC" w:rsidRDefault="00B755CC" w:rsidP="00B62231">
      <w:pPr>
        <w:spacing w:after="0" w:line="240" w:lineRule="auto"/>
      </w:pPr>
      <w:r>
        <w:separator/>
      </w:r>
    </w:p>
  </w:endnote>
  <w:endnote w:type="continuationSeparator" w:id="0">
    <w:p w14:paraId="75548D70" w14:textId="77777777" w:rsidR="00B755CC" w:rsidRDefault="00B755CC" w:rsidP="00B6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9D1D2" w14:textId="77777777" w:rsidR="00B755CC" w:rsidRDefault="00B755CC" w:rsidP="00B62231">
      <w:pPr>
        <w:spacing w:after="0" w:line="240" w:lineRule="auto"/>
      </w:pPr>
      <w:r>
        <w:separator/>
      </w:r>
    </w:p>
  </w:footnote>
  <w:footnote w:type="continuationSeparator" w:id="0">
    <w:p w14:paraId="10DA5F1B" w14:textId="77777777" w:rsidR="00B755CC" w:rsidRDefault="00B755CC" w:rsidP="00B62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1362" w14:textId="77777777" w:rsidR="00B62231" w:rsidRDefault="00B62231" w:rsidP="00B62231">
    <w:pPr>
      <w:tabs>
        <w:tab w:val="right" w:pos="4140"/>
      </w:tabs>
      <w:rPr>
        <w:sz w:val="32"/>
      </w:rPr>
    </w:pPr>
    <w:r w:rsidRPr="004A36BD">
      <w:rPr>
        <w:rFonts w:ascii="Arial" w:hAnsi="Arial" w:cs="Arial"/>
        <w:b/>
        <w:bCs/>
        <w:noProof/>
        <w:sz w:val="28"/>
        <w:szCs w:val="28"/>
        <w:u w:val="single"/>
      </w:rPr>
      <w:drawing>
        <wp:anchor distT="0" distB="0" distL="114300" distR="114300" simplePos="0" relativeHeight="251661312" behindDoc="1" locked="0" layoutInCell="1" allowOverlap="1" wp14:anchorId="028CA789" wp14:editId="6903E665">
          <wp:simplePos x="0" y="0"/>
          <wp:positionH relativeFrom="margin">
            <wp:posOffset>0</wp:posOffset>
          </wp:positionH>
          <wp:positionV relativeFrom="paragraph">
            <wp:posOffset>-635</wp:posOffset>
          </wp:positionV>
          <wp:extent cx="2203450" cy="527050"/>
          <wp:effectExtent l="0" t="0" r="6350" b="6350"/>
          <wp:wrapNone/>
          <wp:docPr id="25" name="Picture 25"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450" cy="527050"/>
                  </a:xfrm>
                  <a:prstGeom prst="rect">
                    <a:avLst/>
                  </a:prstGeom>
                </pic:spPr>
              </pic:pic>
            </a:graphicData>
          </a:graphic>
          <wp14:sizeRelH relativeFrom="margin">
            <wp14:pctWidth>0</wp14:pctWidth>
          </wp14:sizeRelH>
          <wp14:sizeRelV relativeFrom="margin">
            <wp14:pctHeight>0</wp14:pctHeight>
          </wp14:sizeRelV>
        </wp:anchor>
      </w:drawing>
    </w:r>
    <w:r>
      <w:rPr>
        <w:sz w:val="32"/>
      </w:rPr>
      <w:tab/>
    </w:r>
  </w:p>
  <w:p w14:paraId="74AFC411" w14:textId="32D64A8F" w:rsidR="00B62231" w:rsidRPr="00B62231" w:rsidRDefault="00B62231" w:rsidP="00B62231">
    <w:pPr>
      <w:tabs>
        <w:tab w:val="right" w:pos="4140"/>
      </w:tabs>
      <w:rPr>
        <w:sz w:val="32"/>
      </w:rPr>
    </w:pPr>
    <w:r>
      <w:rPr>
        <w:rFonts w:ascii="Arial" w:hAnsi="Arial" w:cs="Arial"/>
        <w:b/>
        <w:bCs/>
        <w:noProof/>
      </w:rPr>
      <w:drawing>
        <wp:anchor distT="0" distB="0" distL="114300" distR="114300" simplePos="0" relativeHeight="251659264" behindDoc="0" locked="0" layoutInCell="1" allowOverlap="1" wp14:anchorId="0CD92E60" wp14:editId="7F5FED24">
          <wp:simplePos x="0" y="0"/>
          <wp:positionH relativeFrom="margin">
            <wp:posOffset>4495800</wp:posOffset>
          </wp:positionH>
          <wp:positionV relativeFrom="topMargin">
            <wp:posOffset>188595</wp:posOffset>
          </wp:positionV>
          <wp:extent cx="1841500" cy="459740"/>
          <wp:effectExtent l="0" t="0" r="635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1500" cy="4597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5A7"/>
    <w:multiLevelType w:val="hybridMultilevel"/>
    <w:tmpl w:val="5A64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377D88"/>
    <w:multiLevelType w:val="hybridMultilevel"/>
    <w:tmpl w:val="47FE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752607">
    <w:abstractNumId w:val="1"/>
  </w:num>
  <w:num w:numId="2" w16cid:durableId="120632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31"/>
    <w:rsid w:val="000046FD"/>
    <w:rsid w:val="00043F92"/>
    <w:rsid w:val="00061E49"/>
    <w:rsid w:val="00073850"/>
    <w:rsid w:val="000B4487"/>
    <w:rsid w:val="000E7AAD"/>
    <w:rsid w:val="00122A24"/>
    <w:rsid w:val="0013752F"/>
    <w:rsid w:val="001B1CB1"/>
    <w:rsid w:val="002164D6"/>
    <w:rsid w:val="002E169F"/>
    <w:rsid w:val="0031005F"/>
    <w:rsid w:val="00321EE0"/>
    <w:rsid w:val="00381C59"/>
    <w:rsid w:val="00475EA6"/>
    <w:rsid w:val="00492142"/>
    <w:rsid w:val="004F2B0F"/>
    <w:rsid w:val="00544DA5"/>
    <w:rsid w:val="005C0CD8"/>
    <w:rsid w:val="005F56DA"/>
    <w:rsid w:val="00706C11"/>
    <w:rsid w:val="00757B49"/>
    <w:rsid w:val="00781383"/>
    <w:rsid w:val="007879C0"/>
    <w:rsid w:val="007E7679"/>
    <w:rsid w:val="00874C96"/>
    <w:rsid w:val="00883216"/>
    <w:rsid w:val="008A4065"/>
    <w:rsid w:val="00956C0E"/>
    <w:rsid w:val="00960612"/>
    <w:rsid w:val="009C48AF"/>
    <w:rsid w:val="00A20130"/>
    <w:rsid w:val="00AE03C7"/>
    <w:rsid w:val="00AE3A77"/>
    <w:rsid w:val="00B41920"/>
    <w:rsid w:val="00B51823"/>
    <w:rsid w:val="00B62231"/>
    <w:rsid w:val="00B755CC"/>
    <w:rsid w:val="00BD0D73"/>
    <w:rsid w:val="00C33C35"/>
    <w:rsid w:val="00C4175F"/>
    <w:rsid w:val="00C95D17"/>
    <w:rsid w:val="00D2308F"/>
    <w:rsid w:val="00D25935"/>
    <w:rsid w:val="00D31547"/>
    <w:rsid w:val="00D3633A"/>
    <w:rsid w:val="00D445EE"/>
    <w:rsid w:val="00DE0CC5"/>
    <w:rsid w:val="00E5146C"/>
    <w:rsid w:val="00E86DA9"/>
    <w:rsid w:val="00F2700C"/>
    <w:rsid w:val="00F531FD"/>
    <w:rsid w:val="00FF3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129E5"/>
  <w15:chartTrackingRefBased/>
  <w15:docId w15:val="{A2CE74BC-20BF-4F23-BD69-28509EC2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2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231"/>
  </w:style>
  <w:style w:type="paragraph" w:styleId="Footer">
    <w:name w:val="footer"/>
    <w:basedOn w:val="Normal"/>
    <w:link w:val="FooterChar"/>
    <w:uiPriority w:val="99"/>
    <w:unhideWhenUsed/>
    <w:rsid w:val="00B622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231"/>
  </w:style>
  <w:style w:type="paragraph" w:styleId="ListParagraph">
    <w:name w:val="List Paragraph"/>
    <w:basedOn w:val="Normal"/>
    <w:uiPriority w:val="34"/>
    <w:qFormat/>
    <w:rsid w:val="005C0CD8"/>
    <w:pPr>
      <w:ind w:left="720"/>
      <w:contextualSpacing/>
    </w:pPr>
  </w:style>
  <w:style w:type="table" w:styleId="TableGrid">
    <w:name w:val="Table Grid"/>
    <w:basedOn w:val="TableNormal"/>
    <w:uiPriority w:val="39"/>
    <w:rsid w:val="005C0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4DA5"/>
    <w:rPr>
      <w:color w:val="6B9F25" w:themeColor="hyperlink"/>
      <w:u w:val="single"/>
    </w:rPr>
  </w:style>
  <w:style w:type="character" w:styleId="UnresolvedMention">
    <w:name w:val="Unresolved Mention"/>
    <w:basedOn w:val="DefaultParagraphFont"/>
    <w:uiPriority w:val="99"/>
    <w:semiHidden/>
    <w:unhideWhenUsed/>
    <w:rsid w:val="00544DA5"/>
    <w:rPr>
      <w:color w:val="605E5C"/>
      <w:shd w:val="clear" w:color="auto" w:fill="E1DFDD"/>
    </w:rPr>
  </w:style>
  <w:style w:type="paragraph" w:styleId="NormalWeb">
    <w:name w:val="Normal (Web)"/>
    <w:basedOn w:val="Normal"/>
    <w:uiPriority w:val="99"/>
    <w:semiHidden/>
    <w:unhideWhenUsed/>
    <w:rsid w:val="008A4065"/>
    <w:pPr>
      <w:spacing w:before="100" w:beforeAutospacing="1" w:after="100" w:afterAutospacing="1" w:line="240" w:lineRule="auto"/>
    </w:pPr>
    <w:rPr>
      <w:rFonts w:ascii="Aptos" w:hAnsi="Aptos" w:cs="Aptos"/>
      <w:kern w:val="0"/>
      <w:sz w:val="24"/>
      <w:szCs w:val="24"/>
      <w:lang w:eastAsia="en-GB"/>
      <w14:ligatures w14:val="none"/>
    </w:rPr>
  </w:style>
  <w:style w:type="character" w:styleId="Strong">
    <w:name w:val="Strong"/>
    <w:basedOn w:val="DefaultParagraphFont"/>
    <w:uiPriority w:val="22"/>
    <w:qFormat/>
    <w:rsid w:val="008A4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ree-4316512.webador.co.uk/" TargetMode="External"/><Relationship Id="rId4" Type="http://schemas.openxmlformats.org/officeDocument/2006/relationships/settings" Target="settings.xml"/><Relationship Id="rId9" Type="http://schemas.openxmlformats.org/officeDocument/2006/relationships/hyperlink" Target="mailto:anne.howe4@nh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889E3-C947-48EE-9644-E07F7811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Savage</dc:creator>
  <cp:keywords/>
  <dc:description/>
  <cp:lastModifiedBy>HOWE, Anne (NHS GLOUCESTERSHIRE ICB - 11M)</cp:lastModifiedBy>
  <cp:revision>4</cp:revision>
  <dcterms:created xsi:type="dcterms:W3CDTF">2026-01-08T09:16:00Z</dcterms:created>
  <dcterms:modified xsi:type="dcterms:W3CDTF">2026-01-12T18:39:00Z</dcterms:modified>
</cp:coreProperties>
</file>